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006" w:rsidRPr="000F3006" w:rsidRDefault="000F3006" w:rsidP="000F3006">
      <w:pPr>
        <w:rPr>
          <w:rFonts w:cs="Arial"/>
          <w:b/>
          <w:sz w:val="36"/>
          <w:szCs w:val="36"/>
        </w:rPr>
      </w:pPr>
      <w:r w:rsidRPr="000F3006">
        <w:rPr>
          <w:rFonts w:cs="Arial"/>
          <w:b/>
          <w:sz w:val="36"/>
          <w:szCs w:val="36"/>
        </w:rPr>
        <w:t>Visit to the Central Library</w:t>
      </w:r>
      <w:r w:rsidR="00110809">
        <w:rPr>
          <w:rFonts w:cs="Arial"/>
          <w:b/>
          <w:sz w:val="36"/>
          <w:szCs w:val="36"/>
        </w:rPr>
        <w:t>, 5</w:t>
      </w:r>
      <w:r w:rsidR="00110809" w:rsidRPr="00110809">
        <w:rPr>
          <w:rFonts w:cs="Arial"/>
          <w:b/>
          <w:sz w:val="36"/>
          <w:szCs w:val="36"/>
          <w:vertAlign w:val="superscript"/>
        </w:rPr>
        <w:t>th</w:t>
      </w:r>
      <w:r w:rsidR="00110809">
        <w:rPr>
          <w:rFonts w:cs="Arial"/>
          <w:b/>
          <w:sz w:val="36"/>
          <w:szCs w:val="36"/>
        </w:rPr>
        <w:t xml:space="preserve"> March 2014</w:t>
      </w:r>
      <w:r w:rsidRPr="000F3006">
        <w:rPr>
          <w:rFonts w:cs="Arial"/>
          <w:b/>
          <w:sz w:val="36"/>
          <w:szCs w:val="36"/>
        </w:rPr>
        <w:t xml:space="preserve"> </w:t>
      </w:r>
    </w:p>
    <w:p w:rsidR="000F3006" w:rsidRPr="000F3006" w:rsidRDefault="000F3006" w:rsidP="000F3006">
      <w:pPr>
        <w:rPr>
          <w:rFonts w:cs="Arial"/>
          <w:sz w:val="36"/>
          <w:szCs w:val="36"/>
        </w:rPr>
      </w:pPr>
      <w:r w:rsidRPr="000F3006">
        <w:rPr>
          <w:rFonts w:cs="Arial"/>
          <w:sz w:val="36"/>
          <w:szCs w:val="36"/>
        </w:rPr>
        <w:t>Comments from MDPAG</w:t>
      </w:r>
    </w:p>
    <w:p w:rsidR="000F3006" w:rsidRPr="000F3006" w:rsidRDefault="000F3006" w:rsidP="000F3006">
      <w:pPr>
        <w:rPr>
          <w:rFonts w:cs="Arial"/>
          <w:szCs w:val="28"/>
        </w:rPr>
      </w:pPr>
    </w:p>
    <w:p w:rsidR="000F3006" w:rsidRPr="000F3006" w:rsidRDefault="000F3006" w:rsidP="000F3006">
      <w:pPr>
        <w:pStyle w:val="ListParagraph"/>
        <w:numPr>
          <w:ilvl w:val="0"/>
          <w:numId w:val="25"/>
        </w:numPr>
        <w:ind w:hanging="720"/>
        <w:rPr>
          <w:rFonts w:ascii="Arial" w:hAnsi="Arial" w:cs="Arial"/>
          <w:b/>
          <w:sz w:val="28"/>
          <w:szCs w:val="28"/>
        </w:rPr>
      </w:pPr>
      <w:r w:rsidRPr="000F3006">
        <w:rPr>
          <w:rFonts w:ascii="Arial" w:hAnsi="Arial" w:cs="Arial"/>
          <w:b/>
          <w:sz w:val="28"/>
          <w:szCs w:val="28"/>
        </w:rPr>
        <w:t>Introduction</w:t>
      </w:r>
    </w:p>
    <w:p w:rsidR="000F3006" w:rsidRPr="000F3006" w:rsidRDefault="000F3006" w:rsidP="000F3006">
      <w:pPr>
        <w:pStyle w:val="ListParagraph"/>
        <w:numPr>
          <w:ilvl w:val="1"/>
          <w:numId w:val="25"/>
        </w:numPr>
        <w:ind w:left="709" w:hanging="709"/>
        <w:rPr>
          <w:rFonts w:ascii="Arial" w:hAnsi="Arial" w:cs="Arial"/>
          <w:sz w:val="28"/>
          <w:szCs w:val="28"/>
        </w:rPr>
      </w:pPr>
      <w:r w:rsidRPr="000F3006">
        <w:rPr>
          <w:rFonts w:ascii="Arial" w:hAnsi="Arial" w:cs="Arial"/>
          <w:sz w:val="28"/>
          <w:szCs w:val="28"/>
        </w:rPr>
        <w:t>These observations arose from a short visit undertaken by members of MDPAG, as part of a wider group visit</w:t>
      </w:r>
      <w:r w:rsidR="00110809">
        <w:rPr>
          <w:rFonts w:ascii="Arial" w:hAnsi="Arial" w:cs="Arial"/>
          <w:sz w:val="28"/>
          <w:szCs w:val="28"/>
        </w:rPr>
        <w:t>,</w:t>
      </w:r>
      <w:r w:rsidRPr="000F3006">
        <w:rPr>
          <w:rFonts w:ascii="Arial" w:hAnsi="Arial" w:cs="Arial"/>
          <w:sz w:val="28"/>
          <w:szCs w:val="28"/>
        </w:rPr>
        <w:t xml:space="preserve"> and should not be considered a report of or the result of a full access audit. However, a number of serious access barriers were noted in the visit and are based upon </w:t>
      </w:r>
      <w:r w:rsidR="00110809">
        <w:rPr>
          <w:rFonts w:ascii="Arial" w:hAnsi="Arial" w:cs="Arial"/>
          <w:sz w:val="28"/>
          <w:szCs w:val="28"/>
        </w:rPr>
        <w:t xml:space="preserve">consideration of barriers for </w:t>
      </w:r>
      <w:r w:rsidRPr="000F3006">
        <w:rPr>
          <w:rFonts w:ascii="Arial" w:hAnsi="Arial" w:cs="Arial"/>
          <w:sz w:val="28"/>
          <w:szCs w:val="28"/>
        </w:rPr>
        <w:t>disabled people with a range of impairments</w:t>
      </w:r>
      <w:r w:rsidR="00110809">
        <w:rPr>
          <w:rFonts w:ascii="Arial" w:hAnsi="Arial" w:cs="Arial"/>
          <w:sz w:val="28"/>
          <w:szCs w:val="28"/>
        </w:rPr>
        <w:t>,</w:t>
      </w:r>
      <w:r w:rsidRPr="000F3006">
        <w:rPr>
          <w:rFonts w:ascii="Arial" w:hAnsi="Arial" w:cs="Arial"/>
          <w:sz w:val="28"/>
          <w:szCs w:val="28"/>
        </w:rPr>
        <w:t xml:space="preserve"> and are also based upon local, national and best practice standards, including Manchester’s own design standards, Design for Access 2</w:t>
      </w:r>
      <w:r w:rsidR="00110809">
        <w:rPr>
          <w:rFonts w:ascii="Arial" w:hAnsi="Arial" w:cs="Arial"/>
          <w:sz w:val="28"/>
          <w:szCs w:val="28"/>
        </w:rPr>
        <w:t xml:space="preserve"> and BS8300</w:t>
      </w:r>
      <w:r w:rsidRPr="000F3006">
        <w:rPr>
          <w:rFonts w:ascii="Arial" w:hAnsi="Arial" w:cs="Arial"/>
          <w:sz w:val="28"/>
          <w:szCs w:val="28"/>
        </w:rPr>
        <w:t>. Our members include an experienced and qualified architect and town planner and a number of access auditors. We also note that under the Equality Act, Manchester City Council is required to anticipate the requirements of d</w:t>
      </w:r>
      <w:r w:rsidR="00110809">
        <w:rPr>
          <w:rFonts w:ascii="Arial" w:hAnsi="Arial" w:cs="Arial"/>
          <w:sz w:val="28"/>
          <w:szCs w:val="28"/>
        </w:rPr>
        <w:t>isabled people and to remove or</w:t>
      </w:r>
      <w:r w:rsidRPr="000F3006">
        <w:rPr>
          <w:rFonts w:ascii="Arial" w:hAnsi="Arial" w:cs="Arial"/>
          <w:sz w:val="28"/>
          <w:szCs w:val="28"/>
        </w:rPr>
        <w:t xml:space="preserve"> </w:t>
      </w:r>
      <w:r w:rsidR="00110809">
        <w:rPr>
          <w:rFonts w:ascii="Arial" w:hAnsi="Arial" w:cs="Arial"/>
          <w:sz w:val="28"/>
          <w:szCs w:val="28"/>
        </w:rPr>
        <w:t xml:space="preserve">to </w:t>
      </w:r>
      <w:r w:rsidRPr="000F3006">
        <w:rPr>
          <w:rFonts w:ascii="Arial" w:hAnsi="Arial" w:cs="Arial"/>
          <w:sz w:val="28"/>
          <w:szCs w:val="28"/>
        </w:rPr>
        <w:t>make reasonable adjustments to identified access barriers.</w:t>
      </w:r>
    </w:p>
    <w:p w:rsidR="000F3006" w:rsidRPr="000F3006" w:rsidRDefault="000F3006" w:rsidP="000F3006">
      <w:pPr>
        <w:pStyle w:val="ListParagraph"/>
        <w:ind w:left="709"/>
        <w:rPr>
          <w:rFonts w:ascii="Arial" w:hAnsi="Arial" w:cs="Arial"/>
          <w:sz w:val="28"/>
          <w:szCs w:val="28"/>
        </w:rPr>
      </w:pPr>
    </w:p>
    <w:p w:rsidR="000F3006" w:rsidRPr="000F3006" w:rsidRDefault="000F3006" w:rsidP="000F3006">
      <w:pPr>
        <w:pStyle w:val="ListParagraph"/>
        <w:numPr>
          <w:ilvl w:val="1"/>
          <w:numId w:val="25"/>
        </w:numPr>
        <w:ind w:left="709" w:hanging="709"/>
        <w:rPr>
          <w:rFonts w:ascii="Arial" w:hAnsi="Arial" w:cs="Arial"/>
          <w:sz w:val="28"/>
          <w:szCs w:val="28"/>
        </w:rPr>
      </w:pPr>
      <w:r w:rsidRPr="000F3006">
        <w:rPr>
          <w:rFonts w:ascii="Arial" w:hAnsi="Arial" w:cs="Arial"/>
          <w:sz w:val="28"/>
          <w:szCs w:val="28"/>
        </w:rPr>
        <w:t xml:space="preserve">MDPAG were disappointed </w:t>
      </w:r>
      <w:r w:rsidR="00110809">
        <w:rPr>
          <w:rFonts w:ascii="Arial" w:hAnsi="Arial" w:cs="Arial"/>
          <w:sz w:val="28"/>
          <w:szCs w:val="28"/>
        </w:rPr>
        <w:t xml:space="preserve">to find </w:t>
      </w:r>
      <w:r w:rsidRPr="000F3006">
        <w:rPr>
          <w:rFonts w:ascii="Arial" w:hAnsi="Arial" w:cs="Arial"/>
          <w:sz w:val="28"/>
          <w:szCs w:val="28"/>
        </w:rPr>
        <w:t xml:space="preserve">that because consultations were not undertaken with MDPAG before designs were finalised and products purchased, many of the barriers could have been avoided. </w:t>
      </w:r>
      <w:r w:rsidR="00110809">
        <w:rPr>
          <w:rFonts w:ascii="Arial" w:hAnsi="Arial" w:cs="Arial"/>
          <w:sz w:val="28"/>
          <w:szCs w:val="28"/>
        </w:rPr>
        <w:t>We recognise</w:t>
      </w:r>
      <w:r w:rsidRPr="000F3006">
        <w:rPr>
          <w:rFonts w:ascii="Arial" w:hAnsi="Arial" w:cs="Arial"/>
          <w:sz w:val="28"/>
          <w:szCs w:val="28"/>
        </w:rPr>
        <w:t xml:space="preserve"> that in order to remove the barriers and make reasonable adjustments</w:t>
      </w:r>
      <w:r w:rsidR="00110809">
        <w:rPr>
          <w:rFonts w:ascii="Arial" w:hAnsi="Arial" w:cs="Arial"/>
          <w:sz w:val="28"/>
          <w:szCs w:val="28"/>
        </w:rPr>
        <w:t>,</w:t>
      </w:r>
      <w:r w:rsidRPr="000F3006">
        <w:rPr>
          <w:rFonts w:ascii="Arial" w:hAnsi="Arial" w:cs="Arial"/>
          <w:sz w:val="28"/>
          <w:szCs w:val="28"/>
        </w:rPr>
        <w:t xml:space="preserve"> further costs will need to be incurred.</w:t>
      </w:r>
    </w:p>
    <w:p w:rsidR="000F3006" w:rsidRPr="000F3006" w:rsidRDefault="000F3006" w:rsidP="000F3006">
      <w:pPr>
        <w:pStyle w:val="ListParagraph"/>
        <w:rPr>
          <w:rFonts w:ascii="Arial" w:hAnsi="Arial" w:cs="Arial"/>
          <w:sz w:val="28"/>
          <w:szCs w:val="28"/>
        </w:rPr>
      </w:pPr>
    </w:p>
    <w:p w:rsidR="000F3006" w:rsidRPr="000F3006" w:rsidRDefault="000F3006" w:rsidP="000F3006">
      <w:pPr>
        <w:pStyle w:val="ListParagraph"/>
        <w:numPr>
          <w:ilvl w:val="1"/>
          <w:numId w:val="25"/>
        </w:numPr>
        <w:ind w:left="709" w:hanging="709"/>
        <w:rPr>
          <w:rFonts w:ascii="Arial" w:hAnsi="Arial" w:cs="Arial"/>
          <w:sz w:val="28"/>
          <w:szCs w:val="28"/>
        </w:rPr>
      </w:pPr>
      <w:r w:rsidRPr="000F3006">
        <w:rPr>
          <w:rFonts w:ascii="Arial" w:hAnsi="Arial" w:cs="Arial"/>
          <w:sz w:val="28"/>
          <w:szCs w:val="28"/>
        </w:rPr>
        <w:t>These comments are a brief outline of some of the barriers considered during a short visit and r</w:t>
      </w:r>
      <w:r w:rsidR="00110809">
        <w:rPr>
          <w:rFonts w:ascii="Arial" w:hAnsi="Arial" w:cs="Arial"/>
          <w:sz w:val="28"/>
          <w:szCs w:val="28"/>
        </w:rPr>
        <w:t xml:space="preserve">equested </w:t>
      </w:r>
      <w:r w:rsidRPr="000F3006">
        <w:rPr>
          <w:rFonts w:ascii="Arial" w:hAnsi="Arial" w:cs="Arial"/>
          <w:sz w:val="28"/>
          <w:szCs w:val="28"/>
        </w:rPr>
        <w:t xml:space="preserve">by Manchester City Council at very short notice. Fuller descriptions and explanations and further identification of access issues could be made available to Manchester City Council. </w:t>
      </w:r>
    </w:p>
    <w:p w:rsidR="000F3006" w:rsidRPr="000F3006" w:rsidRDefault="000F3006" w:rsidP="000F3006">
      <w:pPr>
        <w:pStyle w:val="ListParagraph"/>
        <w:rPr>
          <w:rFonts w:ascii="Arial" w:hAnsi="Arial" w:cs="Arial"/>
          <w:sz w:val="28"/>
          <w:szCs w:val="28"/>
        </w:rPr>
      </w:pPr>
    </w:p>
    <w:p w:rsidR="000F3006" w:rsidRPr="000F3006" w:rsidRDefault="000F3006" w:rsidP="000F3006">
      <w:pPr>
        <w:pStyle w:val="ListParagraph"/>
        <w:numPr>
          <w:ilvl w:val="1"/>
          <w:numId w:val="25"/>
        </w:numPr>
        <w:ind w:left="709" w:hanging="709"/>
        <w:rPr>
          <w:rFonts w:ascii="Arial" w:hAnsi="Arial" w:cs="Arial"/>
          <w:sz w:val="28"/>
          <w:szCs w:val="28"/>
        </w:rPr>
      </w:pPr>
      <w:r w:rsidRPr="000F3006">
        <w:rPr>
          <w:rFonts w:ascii="Arial" w:hAnsi="Arial" w:cs="Arial"/>
          <w:sz w:val="28"/>
          <w:szCs w:val="28"/>
        </w:rPr>
        <w:t xml:space="preserve">We look forward to seeing our comments reflected within the final report and receiving feedback on how improvements will be made to address </w:t>
      </w:r>
      <w:r w:rsidRPr="000F3006">
        <w:rPr>
          <w:rFonts w:ascii="Arial" w:hAnsi="Arial" w:cs="Arial"/>
          <w:sz w:val="28"/>
          <w:szCs w:val="28"/>
        </w:rPr>
        <w:lastRenderedPageBreak/>
        <w:t>the health and safety and access barriers required under the Equality Act.</w:t>
      </w:r>
    </w:p>
    <w:p w:rsidR="000F3006" w:rsidRPr="000F3006" w:rsidRDefault="000F3006" w:rsidP="000F3006">
      <w:pPr>
        <w:rPr>
          <w:rFonts w:cs="Arial"/>
          <w:szCs w:val="28"/>
        </w:rPr>
      </w:pPr>
    </w:p>
    <w:p w:rsidR="000F3006" w:rsidRPr="000F3006" w:rsidRDefault="000F3006" w:rsidP="000F3006">
      <w:pPr>
        <w:ind w:left="709" w:hanging="709"/>
        <w:rPr>
          <w:rFonts w:cs="Arial"/>
          <w:szCs w:val="28"/>
        </w:rPr>
      </w:pPr>
      <w:r w:rsidRPr="000F3006">
        <w:rPr>
          <w:rFonts w:cs="Arial"/>
          <w:szCs w:val="28"/>
        </w:rPr>
        <w:t xml:space="preserve">1.4 </w:t>
      </w:r>
      <w:r w:rsidRPr="000F3006">
        <w:rPr>
          <w:rFonts w:cs="Arial"/>
          <w:szCs w:val="28"/>
        </w:rPr>
        <w:tab/>
        <w:t>The following key issues identified as requiring attention include elements in the following categories:</w:t>
      </w:r>
    </w:p>
    <w:p w:rsidR="000F3006" w:rsidRPr="000F3006" w:rsidRDefault="000F3006" w:rsidP="000F3006">
      <w:pPr>
        <w:rPr>
          <w:rFonts w:cs="Arial"/>
          <w:szCs w:val="28"/>
        </w:rPr>
      </w:pPr>
    </w:p>
    <w:p w:rsidR="000F3006" w:rsidRPr="000F3006" w:rsidRDefault="000F3006" w:rsidP="000F3006">
      <w:pPr>
        <w:pStyle w:val="ListParagraph"/>
        <w:numPr>
          <w:ilvl w:val="0"/>
          <w:numId w:val="25"/>
        </w:numPr>
        <w:ind w:hanging="720"/>
        <w:rPr>
          <w:rFonts w:ascii="Arial" w:hAnsi="Arial" w:cs="Arial"/>
          <w:b/>
          <w:sz w:val="28"/>
          <w:szCs w:val="28"/>
        </w:rPr>
      </w:pPr>
      <w:r w:rsidRPr="000F3006">
        <w:rPr>
          <w:rFonts w:ascii="Arial" w:hAnsi="Arial" w:cs="Arial"/>
          <w:b/>
          <w:sz w:val="28"/>
          <w:szCs w:val="28"/>
        </w:rPr>
        <w:t>Entrance</w:t>
      </w:r>
    </w:p>
    <w:p w:rsidR="000F3006" w:rsidRPr="000F3006" w:rsidRDefault="000F3006" w:rsidP="000F3006">
      <w:pPr>
        <w:rPr>
          <w:rFonts w:cs="Arial"/>
          <w:szCs w:val="28"/>
        </w:rPr>
      </w:pPr>
    </w:p>
    <w:p w:rsidR="000F3006" w:rsidRPr="000F3006" w:rsidRDefault="000F3006" w:rsidP="000F3006">
      <w:pPr>
        <w:pStyle w:val="ListParagraph"/>
        <w:numPr>
          <w:ilvl w:val="1"/>
          <w:numId w:val="25"/>
        </w:numPr>
        <w:ind w:left="709" w:hanging="709"/>
        <w:rPr>
          <w:rFonts w:ascii="Arial" w:hAnsi="Arial" w:cs="Arial"/>
          <w:sz w:val="28"/>
          <w:szCs w:val="28"/>
        </w:rPr>
      </w:pPr>
      <w:r w:rsidRPr="000F3006">
        <w:rPr>
          <w:rFonts w:ascii="Arial" w:hAnsi="Arial" w:cs="Arial"/>
          <w:sz w:val="28"/>
          <w:szCs w:val="28"/>
        </w:rPr>
        <w:t>Although the entrance was still unfinished and needed signage to assist visitors, colours were mainly monotone, whites and greys, silver, glass and gold other than the main columns. Lack of colour contrast made it difficult to identify routes</w:t>
      </w:r>
      <w:r w:rsidR="00110809">
        <w:rPr>
          <w:rFonts w:ascii="Arial" w:hAnsi="Arial" w:cs="Arial"/>
          <w:sz w:val="28"/>
          <w:szCs w:val="28"/>
        </w:rPr>
        <w:t>,</w:t>
      </w:r>
      <w:r w:rsidRPr="000F3006">
        <w:rPr>
          <w:rFonts w:ascii="Arial" w:hAnsi="Arial" w:cs="Arial"/>
          <w:sz w:val="28"/>
          <w:szCs w:val="28"/>
        </w:rPr>
        <w:t xml:space="preserve"> which was replicated throughout the building. It would make it difficult not only for visually impaired people but also for other people who need elements for orientation. </w:t>
      </w:r>
    </w:p>
    <w:p w:rsidR="000F3006" w:rsidRPr="000F3006" w:rsidRDefault="000F3006" w:rsidP="000F3006">
      <w:pPr>
        <w:pStyle w:val="ListParagraph"/>
        <w:numPr>
          <w:ilvl w:val="1"/>
          <w:numId w:val="25"/>
        </w:numPr>
        <w:ind w:left="709" w:hanging="709"/>
        <w:rPr>
          <w:rFonts w:ascii="Arial" w:hAnsi="Arial" w:cs="Arial"/>
          <w:sz w:val="28"/>
          <w:szCs w:val="28"/>
        </w:rPr>
      </w:pPr>
      <w:r w:rsidRPr="000F3006">
        <w:rPr>
          <w:rFonts w:ascii="Arial" w:hAnsi="Arial" w:cs="Arial"/>
          <w:sz w:val="28"/>
          <w:szCs w:val="28"/>
        </w:rPr>
        <w:t xml:space="preserve">Steps in the entrance hall were </w:t>
      </w:r>
      <w:proofErr w:type="gramStart"/>
      <w:r w:rsidRPr="000F3006">
        <w:rPr>
          <w:rFonts w:ascii="Arial" w:hAnsi="Arial" w:cs="Arial"/>
          <w:sz w:val="28"/>
          <w:szCs w:val="28"/>
        </w:rPr>
        <w:t>unfinished,</w:t>
      </w:r>
      <w:proofErr w:type="gramEnd"/>
      <w:r w:rsidRPr="000F3006">
        <w:rPr>
          <w:rFonts w:ascii="Arial" w:hAnsi="Arial" w:cs="Arial"/>
          <w:sz w:val="28"/>
          <w:szCs w:val="28"/>
        </w:rPr>
        <w:t xml:space="preserve"> the handrails were insufficiently contrasted with their background and were not turned down at the ends (c.f. Design for Access 2).</w:t>
      </w:r>
    </w:p>
    <w:p w:rsidR="000F3006" w:rsidRPr="000F3006" w:rsidRDefault="000F3006" w:rsidP="000F3006">
      <w:pPr>
        <w:pStyle w:val="ListParagraph"/>
        <w:numPr>
          <w:ilvl w:val="1"/>
          <w:numId w:val="25"/>
        </w:numPr>
        <w:ind w:left="709" w:hanging="709"/>
        <w:rPr>
          <w:rFonts w:ascii="Arial" w:hAnsi="Arial" w:cs="Arial"/>
          <w:sz w:val="28"/>
          <w:szCs w:val="28"/>
        </w:rPr>
      </w:pPr>
      <w:r w:rsidRPr="000F3006">
        <w:rPr>
          <w:rFonts w:ascii="Arial" w:hAnsi="Arial" w:cs="Arial"/>
          <w:sz w:val="28"/>
          <w:szCs w:val="28"/>
        </w:rPr>
        <w:t>Further steps down to the basement, as visitors approached the entrances ahead and to the left and right were not highlighted in any way, had no visual contrast or tactile contrast and could be easily confused as a level surface. (</w:t>
      </w:r>
      <w:proofErr w:type="gramStart"/>
      <w:r w:rsidRPr="000F3006">
        <w:rPr>
          <w:rFonts w:ascii="Arial" w:hAnsi="Arial" w:cs="Arial"/>
          <w:sz w:val="28"/>
          <w:szCs w:val="28"/>
        </w:rPr>
        <w:t>see</w:t>
      </w:r>
      <w:proofErr w:type="gramEnd"/>
      <w:r w:rsidRPr="000F3006">
        <w:rPr>
          <w:rFonts w:ascii="Arial" w:hAnsi="Arial" w:cs="Arial"/>
          <w:sz w:val="28"/>
          <w:szCs w:val="28"/>
        </w:rPr>
        <w:t xml:space="preserve"> images 1 &amp; 2).</w:t>
      </w:r>
    </w:p>
    <w:p w:rsidR="000F3006" w:rsidRPr="000F3006" w:rsidRDefault="000F3006" w:rsidP="000F3006">
      <w:pPr>
        <w:rPr>
          <w:rFonts w:cs="Arial"/>
          <w:szCs w:val="28"/>
        </w:rPr>
      </w:pPr>
    </w:p>
    <w:p w:rsidR="000F3006" w:rsidRPr="000F3006" w:rsidRDefault="000F3006" w:rsidP="000F3006">
      <w:pPr>
        <w:rPr>
          <w:rFonts w:cs="Arial"/>
          <w:szCs w:val="28"/>
        </w:rPr>
      </w:pPr>
    </w:p>
    <w:p w:rsidR="000F3006" w:rsidRPr="000F3006" w:rsidRDefault="00AC1BB5" w:rsidP="000F3006">
      <w:pPr>
        <w:rPr>
          <w:rFonts w:cs="Arial"/>
          <w:szCs w:val="28"/>
        </w:rPr>
      </w:pPr>
      <w:r>
        <w:rPr>
          <w:rFonts w:cs="Arial"/>
          <w:noProof/>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51.65pt;height:338.4pt;visibility:visible;mso-wrap-style:square">
            <v:imagedata r:id="rId9" o:title=""/>
          </v:shape>
        </w:pict>
      </w:r>
    </w:p>
    <w:p w:rsidR="000F3006" w:rsidRPr="000F3006" w:rsidRDefault="000F3006" w:rsidP="000F3006">
      <w:pPr>
        <w:pStyle w:val="ListParagraph"/>
        <w:ind w:left="709"/>
        <w:rPr>
          <w:rFonts w:ascii="Arial" w:hAnsi="Arial" w:cs="Arial"/>
          <w:sz w:val="28"/>
          <w:szCs w:val="28"/>
        </w:rPr>
      </w:pPr>
    </w:p>
    <w:p w:rsidR="000F3006" w:rsidRPr="000F3006" w:rsidRDefault="000F3006" w:rsidP="000F3006">
      <w:pPr>
        <w:pStyle w:val="ListParagraph"/>
        <w:ind w:left="3960" w:firstLine="360"/>
        <w:rPr>
          <w:rFonts w:ascii="Arial" w:hAnsi="Arial" w:cs="Arial"/>
          <w:sz w:val="28"/>
          <w:szCs w:val="28"/>
        </w:rPr>
      </w:pPr>
      <w:r w:rsidRPr="000F3006">
        <w:rPr>
          <w:rFonts w:ascii="Arial" w:hAnsi="Arial" w:cs="Arial"/>
          <w:sz w:val="28"/>
          <w:szCs w:val="28"/>
        </w:rPr>
        <w:t>Image 1</w:t>
      </w:r>
    </w:p>
    <w:p w:rsidR="000F3006" w:rsidRPr="000F3006" w:rsidRDefault="000F3006" w:rsidP="000F3006">
      <w:pPr>
        <w:pStyle w:val="ListParagraph"/>
        <w:ind w:left="1080"/>
        <w:rPr>
          <w:rFonts w:ascii="Arial" w:hAnsi="Arial" w:cs="Arial"/>
          <w:sz w:val="28"/>
          <w:szCs w:val="28"/>
        </w:rPr>
      </w:pPr>
    </w:p>
    <w:p w:rsidR="000F3006" w:rsidRPr="000F3006" w:rsidRDefault="00AC1BB5" w:rsidP="000F3006">
      <w:pPr>
        <w:pStyle w:val="ListParagraph"/>
        <w:ind w:left="1080" w:hanging="1080"/>
        <w:rPr>
          <w:rFonts w:ascii="Arial" w:hAnsi="Arial" w:cs="Arial"/>
          <w:sz w:val="28"/>
          <w:szCs w:val="28"/>
        </w:rPr>
      </w:pPr>
      <w:r>
        <w:rPr>
          <w:rFonts w:ascii="Arial" w:hAnsi="Arial" w:cs="Arial"/>
          <w:noProof/>
          <w:sz w:val="28"/>
          <w:szCs w:val="28"/>
        </w:rPr>
        <w:pict>
          <v:shape id="Picture 5" o:spid="_x0000_i1026" type="#_x0000_t75" style="width:451pt;height:338.4pt;visibility:visible;mso-wrap-style:square">
            <v:imagedata r:id="rId10" o:title=""/>
          </v:shape>
        </w:pict>
      </w:r>
    </w:p>
    <w:p w:rsidR="000F3006" w:rsidRPr="000F3006" w:rsidRDefault="000F3006" w:rsidP="000F3006">
      <w:pPr>
        <w:pStyle w:val="ListParagraph"/>
        <w:ind w:left="1080"/>
        <w:rPr>
          <w:rFonts w:ascii="Arial" w:hAnsi="Arial" w:cs="Arial"/>
          <w:sz w:val="28"/>
          <w:szCs w:val="28"/>
        </w:rPr>
      </w:pPr>
    </w:p>
    <w:p w:rsidR="000F3006" w:rsidRPr="000F3006" w:rsidRDefault="000F3006" w:rsidP="000F3006">
      <w:pPr>
        <w:rPr>
          <w:rFonts w:cs="Arial"/>
          <w:szCs w:val="28"/>
        </w:rPr>
      </w:pPr>
      <w:r w:rsidRPr="000F3006">
        <w:rPr>
          <w:rFonts w:cs="Arial"/>
          <w:szCs w:val="28"/>
        </w:rPr>
        <w:tab/>
      </w:r>
      <w:r w:rsidRPr="000F3006">
        <w:rPr>
          <w:rFonts w:cs="Arial"/>
          <w:szCs w:val="28"/>
        </w:rPr>
        <w:tab/>
      </w:r>
      <w:r w:rsidRPr="000F3006">
        <w:rPr>
          <w:rFonts w:cs="Arial"/>
          <w:szCs w:val="28"/>
        </w:rPr>
        <w:tab/>
      </w:r>
      <w:r w:rsidRPr="000F3006">
        <w:rPr>
          <w:rFonts w:cs="Arial"/>
          <w:szCs w:val="28"/>
        </w:rPr>
        <w:tab/>
      </w:r>
      <w:r w:rsidRPr="000F3006">
        <w:rPr>
          <w:rFonts w:cs="Arial"/>
          <w:szCs w:val="28"/>
        </w:rPr>
        <w:tab/>
        <w:t>Image 2</w:t>
      </w:r>
    </w:p>
    <w:p w:rsidR="000F3006" w:rsidRPr="000F3006" w:rsidRDefault="000F3006" w:rsidP="000F3006">
      <w:pPr>
        <w:rPr>
          <w:rFonts w:cs="Arial"/>
          <w:szCs w:val="28"/>
        </w:rPr>
      </w:pPr>
    </w:p>
    <w:p w:rsidR="000F3006" w:rsidRPr="000F3006" w:rsidRDefault="000F3006" w:rsidP="000F3006">
      <w:pPr>
        <w:pStyle w:val="ListParagraph"/>
        <w:numPr>
          <w:ilvl w:val="0"/>
          <w:numId w:val="25"/>
        </w:numPr>
        <w:ind w:hanging="720"/>
        <w:rPr>
          <w:rFonts w:ascii="Arial" w:hAnsi="Arial" w:cs="Arial"/>
          <w:b/>
          <w:sz w:val="28"/>
          <w:szCs w:val="28"/>
        </w:rPr>
      </w:pPr>
      <w:r w:rsidRPr="000F3006">
        <w:rPr>
          <w:rFonts w:ascii="Arial" w:hAnsi="Arial" w:cs="Arial"/>
          <w:b/>
          <w:sz w:val="28"/>
          <w:szCs w:val="28"/>
        </w:rPr>
        <w:t>Surfaces</w:t>
      </w:r>
    </w:p>
    <w:p w:rsidR="000F3006" w:rsidRPr="000F3006" w:rsidRDefault="000F3006" w:rsidP="000F3006">
      <w:pPr>
        <w:rPr>
          <w:rFonts w:cs="Arial"/>
          <w:szCs w:val="28"/>
        </w:rPr>
      </w:pPr>
    </w:p>
    <w:p w:rsidR="000F3006" w:rsidRPr="000F3006" w:rsidRDefault="000F3006" w:rsidP="000F3006">
      <w:pPr>
        <w:pStyle w:val="ListParagraph"/>
        <w:numPr>
          <w:ilvl w:val="1"/>
          <w:numId w:val="25"/>
        </w:numPr>
        <w:ind w:left="709" w:hanging="709"/>
        <w:rPr>
          <w:rFonts w:ascii="Arial" w:hAnsi="Arial" w:cs="Arial"/>
          <w:sz w:val="28"/>
          <w:szCs w:val="28"/>
        </w:rPr>
      </w:pPr>
      <w:r w:rsidRPr="000F3006">
        <w:rPr>
          <w:rFonts w:ascii="Arial" w:hAnsi="Arial" w:cs="Arial"/>
          <w:sz w:val="28"/>
          <w:szCs w:val="28"/>
        </w:rPr>
        <w:t xml:space="preserve">Floor surfaces, as shown in images 1 and 2 are also reflective and some staff we spoke with </w:t>
      </w:r>
      <w:proofErr w:type="gramStart"/>
      <w:r w:rsidRPr="000F3006">
        <w:rPr>
          <w:rFonts w:ascii="Arial" w:hAnsi="Arial" w:cs="Arial"/>
          <w:sz w:val="28"/>
          <w:szCs w:val="28"/>
        </w:rPr>
        <w:t>were</w:t>
      </w:r>
      <w:proofErr w:type="gramEnd"/>
      <w:r w:rsidRPr="000F3006">
        <w:rPr>
          <w:rFonts w:ascii="Arial" w:hAnsi="Arial" w:cs="Arial"/>
          <w:sz w:val="28"/>
          <w:szCs w:val="28"/>
        </w:rPr>
        <w:t xml:space="preserve"> concerned about people slipping, particularly in wet weather.</w:t>
      </w:r>
    </w:p>
    <w:p w:rsidR="000F3006" w:rsidRDefault="000F3006" w:rsidP="000F3006">
      <w:pPr>
        <w:pStyle w:val="ListParagraph"/>
        <w:numPr>
          <w:ilvl w:val="1"/>
          <w:numId w:val="25"/>
        </w:numPr>
        <w:ind w:left="709" w:hanging="709"/>
        <w:rPr>
          <w:rFonts w:ascii="Arial" w:hAnsi="Arial" w:cs="Arial"/>
          <w:sz w:val="28"/>
          <w:szCs w:val="28"/>
        </w:rPr>
      </w:pPr>
      <w:r w:rsidRPr="000F3006">
        <w:rPr>
          <w:rFonts w:ascii="Arial" w:hAnsi="Arial" w:cs="Arial"/>
          <w:sz w:val="28"/>
          <w:szCs w:val="28"/>
        </w:rPr>
        <w:t xml:space="preserve">The surface of carpeted areas </w:t>
      </w:r>
      <w:r w:rsidR="00CB313E">
        <w:rPr>
          <w:rFonts w:ascii="Arial" w:hAnsi="Arial" w:cs="Arial"/>
          <w:sz w:val="28"/>
          <w:szCs w:val="28"/>
        </w:rPr>
        <w:t>around the library was</w:t>
      </w:r>
      <w:r w:rsidRPr="000F3006">
        <w:rPr>
          <w:rFonts w:ascii="Arial" w:hAnsi="Arial" w:cs="Arial"/>
          <w:sz w:val="28"/>
          <w:szCs w:val="28"/>
        </w:rPr>
        <w:t xml:space="preserve"> found to be very difficult and heavy to navigate by manual wheelchair users. It would have been helpful to have tested these in advance as carried out by MDPAG in other projects.</w:t>
      </w:r>
    </w:p>
    <w:p w:rsidR="00A559FD" w:rsidRPr="000F3006" w:rsidRDefault="00A559FD" w:rsidP="000F3006">
      <w:pPr>
        <w:pStyle w:val="ListParagraph"/>
        <w:numPr>
          <w:ilvl w:val="1"/>
          <w:numId w:val="25"/>
        </w:numPr>
        <w:ind w:left="709" w:hanging="709"/>
        <w:rPr>
          <w:rFonts w:ascii="Arial" w:hAnsi="Arial" w:cs="Arial"/>
          <w:sz w:val="28"/>
          <w:szCs w:val="28"/>
        </w:rPr>
      </w:pPr>
      <w:r>
        <w:rPr>
          <w:rFonts w:ascii="Arial" w:hAnsi="Arial" w:cs="Arial"/>
          <w:sz w:val="28"/>
          <w:szCs w:val="28"/>
        </w:rPr>
        <w:t>It was noted that staff behind the counters in the Reading Room would be standing on what appeared to be a clear glass ceiling. This could be very disorientating and worrying for some people.</w:t>
      </w:r>
    </w:p>
    <w:p w:rsidR="000F3006" w:rsidRPr="000F3006" w:rsidRDefault="000F3006" w:rsidP="000F3006">
      <w:pPr>
        <w:rPr>
          <w:rFonts w:cs="Arial"/>
          <w:szCs w:val="28"/>
        </w:rPr>
      </w:pPr>
    </w:p>
    <w:p w:rsidR="000F3006" w:rsidRPr="000F3006" w:rsidRDefault="000F3006" w:rsidP="000F3006">
      <w:pPr>
        <w:rPr>
          <w:rFonts w:cs="Arial"/>
          <w:b/>
          <w:szCs w:val="28"/>
        </w:rPr>
      </w:pPr>
      <w:r w:rsidRPr="000F3006">
        <w:rPr>
          <w:rFonts w:cs="Arial"/>
          <w:b/>
          <w:szCs w:val="28"/>
        </w:rPr>
        <w:t>4.</w:t>
      </w:r>
      <w:r w:rsidRPr="000F3006">
        <w:rPr>
          <w:rFonts w:cs="Arial"/>
          <w:szCs w:val="28"/>
        </w:rPr>
        <w:t xml:space="preserve"> </w:t>
      </w:r>
      <w:r w:rsidRPr="000F3006">
        <w:rPr>
          <w:rFonts w:cs="Arial"/>
          <w:szCs w:val="28"/>
        </w:rPr>
        <w:tab/>
      </w:r>
      <w:r w:rsidRPr="000F3006">
        <w:rPr>
          <w:rFonts w:cs="Arial"/>
          <w:b/>
          <w:szCs w:val="28"/>
        </w:rPr>
        <w:t>Navigation and signage</w:t>
      </w:r>
    </w:p>
    <w:p w:rsidR="000F3006" w:rsidRPr="000F3006" w:rsidRDefault="000F3006" w:rsidP="000F3006">
      <w:pPr>
        <w:rPr>
          <w:rFonts w:cs="Arial"/>
          <w:b/>
          <w:szCs w:val="28"/>
        </w:rPr>
      </w:pPr>
    </w:p>
    <w:p w:rsidR="000F3006" w:rsidRPr="000F3006" w:rsidRDefault="000F3006" w:rsidP="000F3006">
      <w:pPr>
        <w:ind w:left="720" w:hanging="720"/>
        <w:rPr>
          <w:rFonts w:cs="Arial"/>
          <w:szCs w:val="28"/>
        </w:rPr>
      </w:pPr>
      <w:r w:rsidRPr="000F3006">
        <w:rPr>
          <w:rFonts w:cs="Arial"/>
          <w:szCs w:val="28"/>
        </w:rPr>
        <w:t xml:space="preserve">4.1 </w:t>
      </w:r>
      <w:r w:rsidRPr="000F3006">
        <w:rPr>
          <w:rFonts w:cs="Arial"/>
          <w:szCs w:val="28"/>
        </w:rPr>
        <w:tab/>
        <w:t>Signage was very poor and made navigation around the building difficult. Signs outside lifts on some floors could not be seen on exiting from the lift and were located behind pillars</w:t>
      </w:r>
      <w:r w:rsidR="00CB313E">
        <w:rPr>
          <w:rFonts w:cs="Arial"/>
          <w:szCs w:val="28"/>
        </w:rPr>
        <w:t>,</w:t>
      </w:r>
      <w:r w:rsidRPr="000F3006">
        <w:rPr>
          <w:rFonts w:cs="Arial"/>
          <w:szCs w:val="28"/>
        </w:rPr>
        <w:t xml:space="preserve"> which was easier for people on the corridors. These pillars were extra obstacles for people to navigate around</w:t>
      </w:r>
      <w:r w:rsidR="00CB313E">
        <w:rPr>
          <w:rFonts w:cs="Arial"/>
          <w:szCs w:val="28"/>
        </w:rPr>
        <w:t xml:space="preserve"> when exiting from the lift</w:t>
      </w:r>
      <w:r w:rsidRPr="000F3006">
        <w:rPr>
          <w:rFonts w:cs="Arial"/>
          <w:szCs w:val="28"/>
        </w:rPr>
        <w:t>.</w:t>
      </w:r>
    </w:p>
    <w:p w:rsidR="000F3006" w:rsidRPr="000F3006" w:rsidRDefault="000F3006" w:rsidP="000F3006">
      <w:pPr>
        <w:ind w:left="720" w:hanging="720"/>
        <w:rPr>
          <w:rFonts w:cs="Arial"/>
          <w:szCs w:val="28"/>
        </w:rPr>
      </w:pPr>
      <w:r w:rsidRPr="000F3006">
        <w:rPr>
          <w:rFonts w:cs="Arial"/>
          <w:szCs w:val="28"/>
        </w:rPr>
        <w:t xml:space="preserve">4.2 </w:t>
      </w:r>
      <w:r w:rsidRPr="000F3006">
        <w:rPr>
          <w:rFonts w:cs="Arial"/>
          <w:szCs w:val="28"/>
        </w:rPr>
        <w:tab/>
        <w:t>There were no signs on exiting from other key areas such as the Reading Room, to assist visitors in orientation or directions to other areas including lifts and toilets.</w:t>
      </w:r>
    </w:p>
    <w:p w:rsidR="000F3006" w:rsidRPr="000F3006" w:rsidRDefault="000F3006" w:rsidP="000F3006">
      <w:pPr>
        <w:ind w:left="720" w:hanging="720"/>
        <w:rPr>
          <w:rFonts w:cs="Arial"/>
          <w:szCs w:val="28"/>
        </w:rPr>
      </w:pPr>
      <w:r w:rsidRPr="000F3006">
        <w:rPr>
          <w:rFonts w:cs="Arial"/>
          <w:szCs w:val="28"/>
        </w:rPr>
        <w:t xml:space="preserve">4.3 </w:t>
      </w:r>
      <w:r w:rsidRPr="000F3006">
        <w:rPr>
          <w:rFonts w:cs="Arial"/>
          <w:szCs w:val="28"/>
        </w:rPr>
        <w:tab/>
        <w:t xml:space="preserve">The content of signs was not helpful and in particular not </w:t>
      </w:r>
      <w:proofErr w:type="gramStart"/>
      <w:r w:rsidRPr="000F3006">
        <w:rPr>
          <w:rFonts w:cs="Arial"/>
          <w:szCs w:val="28"/>
        </w:rPr>
        <w:t>clear</w:t>
      </w:r>
      <w:proofErr w:type="gramEnd"/>
      <w:r w:rsidRPr="000F3006">
        <w:rPr>
          <w:rFonts w:cs="Arial"/>
          <w:szCs w:val="28"/>
        </w:rPr>
        <w:t xml:space="preserve"> on where the toilets and lifts were located, including the accessible toilets. (</w:t>
      </w:r>
      <w:proofErr w:type="gramStart"/>
      <w:r w:rsidRPr="000F3006">
        <w:rPr>
          <w:rFonts w:cs="Arial"/>
          <w:szCs w:val="28"/>
        </w:rPr>
        <w:t>see</w:t>
      </w:r>
      <w:proofErr w:type="gramEnd"/>
      <w:r w:rsidRPr="000F3006">
        <w:rPr>
          <w:rFonts w:cs="Arial"/>
          <w:szCs w:val="28"/>
        </w:rPr>
        <w:t xml:space="preserve"> image 3)</w:t>
      </w:r>
    </w:p>
    <w:p w:rsidR="000F3006" w:rsidRPr="000F3006" w:rsidRDefault="000F3006" w:rsidP="000F3006">
      <w:pPr>
        <w:ind w:left="720" w:hanging="720"/>
        <w:rPr>
          <w:rFonts w:cs="Arial"/>
          <w:szCs w:val="28"/>
        </w:rPr>
      </w:pPr>
    </w:p>
    <w:p w:rsidR="000F3006" w:rsidRPr="000F3006" w:rsidRDefault="00AC1BB5" w:rsidP="000F3006">
      <w:pPr>
        <w:ind w:left="720" w:hanging="720"/>
        <w:rPr>
          <w:rFonts w:cs="Arial"/>
          <w:szCs w:val="28"/>
        </w:rPr>
      </w:pPr>
      <w:r>
        <w:rPr>
          <w:rFonts w:cs="Arial"/>
          <w:noProof/>
          <w:szCs w:val="28"/>
          <w:lang w:eastAsia="en-GB"/>
        </w:rPr>
        <w:pict>
          <v:shape id="Picture 6" o:spid="_x0000_i1027" type="#_x0000_t75" style="width:451.65pt;height:338.4pt;visibility:visible;mso-wrap-style:square">
            <v:imagedata r:id="rId11" o:title=""/>
          </v:shape>
        </w:pict>
      </w:r>
    </w:p>
    <w:p w:rsidR="000F3006" w:rsidRPr="000F3006" w:rsidRDefault="000F3006" w:rsidP="000F3006">
      <w:pPr>
        <w:rPr>
          <w:rFonts w:cs="Arial"/>
          <w:szCs w:val="28"/>
        </w:rPr>
      </w:pPr>
    </w:p>
    <w:p w:rsidR="000F3006" w:rsidRPr="000F3006" w:rsidRDefault="000F3006" w:rsidP="000F3006">
      <w:pPr>
        <w:ind w:left="2880" w:firstLine="720"/>
        <w:rPr>
          <w:rFonts w:cs="Arial"/>
          <w:szCs w:val="28"/>
        </w:rPr>
      </w:pPr>
      <w:r w:rsidRPr="000F3006">
        <w:rPr>
          <w:rFonts w:cs="Arial"/>
          <w:szCs w:val="28"/>
        </w:rPr>
        <w:t>Image 3</w:t>
      </w:r>
    </w:p>
    <w:p w:rsidR="000F3006" w:rsidRPr="000F3006" w:rsidRDefault="000F3006" w:rsidP="000F3006">
      <w:pPr>
        <w:rPr>
          <w:rFonts w:cs="Arial"/>
          <w:szCs w:val="28"/>
        </w:rPr>
      </w:pPr>
    </w:p>
    <w:p w:rsidR="000F3006" w:rsidRPr="000F3006" w:rsidRDefault="000F3006" w:rsidP="000F3006">
      <w:pPr>
        <w:rPr>
          <w:rFonts w:cs="Arial"/>
          <w:szCs w:val="28"/>
        </w:rPr>
      </w:pPr>
      <w:r w:rsidRPr="000F3006">
        <w:rPr>
          <w:rFonts w:cs="Arial"/>
          <w:szCs w:val="28"/>
        </w:rPr>
        <w:t xml:space="preserve">4.4 </w:t>
      </w:r>
      <w:r w:rsidRPr="000F3006">
        <w:rPr>
          <w:rFonts w:cs="Arial"/>
          <w:szCs w:val="28"/>
        </w:rPr>
        <w:tab/>
        <w:t>Signage above meeting rooms were white lettering on white backgrounds and extremely difficult to read.  (See image 4)</w:t>
      </w:r>
    </w:p>
    <w:p w:rsidR="000F3006" w:rsidRPr="000F3006" w:rsidRDefault="000F3006" w:rsidP="000F3006">
      <w:pPr>
        <w:rPr>
          <w:rFonts w:cs="Arial"/>
          <w:szCs w:val="28"/>
        </w:rPr>
      </w:pPr>
    </w:p>
    <w:p w:rsidR="000F3006" w:rsidRPr="000F3006" w:rsidRDefault="000F3006" w:rsidP="000F3006">
      <w:pPr>
        <w:rPr>
          <w:rFonts w:cs="Arial"/>
          <w:szCs w:val="28"/>
        </w:rPr>
      </w:pPr>
    </w:p>
    <w:p w:rsidR="000F3006" w:rsidRPr="000F3006" w:rsidRDefault="00AC1BB5" w:rsidP="000F3006">
      <w:pPr>
        <w:rPr>
          <w:rFonts w:cs="Arial"/>
          <w:szCs w:val="28"/>
        </w:rPr>
      </w:pPr>
      <w:r>
        <w:rPr>
          <w:rFonts w:cs="Arial"/>
          <w:noProof/>
          <w:szCs w:val="28"/>
          <w:lang w:eastAsia="en-GB"/>
        </w:rPr>
        <w:pict>
          <v:shape id="Picture 7" o:spid="_x0000_i1028" type="#_x0000_t75" style="width:451.65pt;height:338.4pt;visibility:visible;mso-wrap-style:square">
            <v:imagedata r:id="rId12" o:title=""/>
          </v:shape>
        </w:pict>
      </w:r>
    </w:p>
    <w:p w:rsidR="000F3006" w:rsidRPr="000F3006" w:rsidRDefault="000F3006" w:rsidP="000F3006">
      <w:pPr>
        <w:rPr>
          <w:rFonts w:cs="Arial"/>
          <w:szCs w:val="28"/>
        </w:rPr>
      </w:pPr>
    </w:p>
    <w:p w:rsidR="000F3006" w:rsidRPr="000F3006" w:rsidRDefault="000F3006" w:rsidP="000F3006">
      <w:pPr>
        <w:ind w:left="3600" w:firstLine="720"/>
        <w:rPr>
          <w:rFonts w:cs="Arial"/>
          <w:szCs w:val="28"/>
        </w:rPr>
      </w:pPr>
      <w:r w:rsidRPr="000F3006">
        <w:rPr>
          <w:rFonts w:cs="Arial"/>
          <w:szCs w:val="28"/>
        </w:rPr>
        <w:t>Image 4</w:t>
      </w:r>
    </w:p>
    <w:p w:rsidR="000F3006" w:rsidRPr="000F3006" w:rsidRDefault="000F3006" w:rsidP="000F3006">
      <w:pPr>
        <w:rPr>
          <w:rFonts w:cs="Arial"/>
          <w:szCs w:val="28"/>
        </w:rPr>
      </w:pPr>
    </w:p>
    <w:p w:rsidR="000F3006" w:rsidRPr="000F3006" w:rsidRDefault="000F3006" w:rsidP="000F3006">
      <w:pPr>
        <w:rPr>
          <w:rFonts w:cs="Arial"/>
          <w:szCs w:val="28"/>
        </w:rPr>
      </w:pPr>
    </w:p>
    <w:p w:rsidR="000F3006" w:rsidRPr="000F3006" w:rsidRDefault="000F3006" w:rsidP="000F3006">
      <w:pPr>
        <w:rPr>
          <w:rFonts w:cs="Arial"/>
          <w:szCs w:val="28"/>
        </w:rPr>
      </w:pPr>
      <w:r w:rsidRPr="000F3006">
        <w:rPr>
          <w:rFonts w:cs="Arial"/>
          <w:szCs w:val="28"/>
        </w:rPr>
        <w:t xml:space="preserve">4.5 </w:t>
      </w:r>
      <w:r w:rsidRPr="000F3006">
        <w:rPr>
          <w:rFonts w:cs="Arial"/>
          <w:szCs w:val="28"/>
        </w:rPr>
        <w:tab/>
        <w:t>Instructions to some facilities were not clear, particularly the advice on using the NW Film Archive, which uses capital letters throughout, making each letter difficult to distinguish and insufficient colour contrast. Manchester’s print design guidelines not the Clear Print Guidelines were not followed (see image 5)</w:t>
      </w:r>
    </w:p>
    <w:p w:rsidR="000F3006" w:rsidRPr="000F3006" w:rsidRDefault="000F3006" w:rsidP="000F3006">
      <w:pPr>
        <w:rPr>
          <w:rFonts w:cs="Arial"/>
          <w:szCs w:val="28"/>
        </w:rPr>
      </w:pPr>
    </w:p>
    <w:p w:rsidR="000F3006" w:rsidRPr="000F3006" w:rsidRDefault="00AC1BB5" w:rsidP="000F3006">
      <w:pPr>
        <w:rPr>
          <w:rFonts w:cs="Arial"/>
          <w:szCs w:val="28"/>
        </w:rPr>
      </w:pPr>
      <w:r>
        <w:rPr>
          <w:rFonts w:cs="Arial"/>
          <w:noProof/>
          <w:szCs w:val="28"/>
          <w:lang w:eastAsia="en-GB"/>
        </w:rPr>
        <w:pict>
          <v:shape id="Picture 8" o:spid="_x0000_i1029" type="#_x0000_t75" style="width:451.65pt;height:338.4pt;visibility:visible;mso-wrap-style:square">
            <v:imagedata r:id="rId13" o:title=""/>
          </v:shape>
        </w:pict>
      </w:r>
    </w:p>
    <w:p w:rsidR="000F3006" w:rsidRPr="000F3006" w:rsidRDefault="000F3006" w:rsidP="000F3006">
      <w:pPr>
        <w:rPr>
          <w:rFonts w:cs="Arial"/>
          <w:szCs w:val="28"/>
        </w:rPr>
      </w:pPr>
    </w:p>
    <w:p w:rsidR="000F3006" w:rsidRPr="000F3006" w:rsidRDefault="000F3006" w:rsidP="000F3006">
      <w:pPr>
        <w:ind w:left="3600" w:firstLine="720"/>
        <w:rPr>
          <w:rFonts w:cs="Arial"/>
          <w:szCs w:val="28"/>
        </w:rPr>
      </w:pPr>
      <w:r w:rsidRPr="000F3006">
        <w:rPr>
          <w:rFonts w:cs="Arial"/>
          <w:szCs w:val="28"/>
        </w:rPr>
        <w:t>Image 5</w:t>
      </w:r>
    </w:p>
    <w:p w:rsidR="000F3006" w:rsidRPr="000F3006" w:rsidRDefault="000F3006" w:rsidP="000F3006">
      <w:pPr>
        <w:rPr>
          <w:rFonts w:cs="Arial"/>
          <w:szCs w:val="28"/>
        </w:rPr>
      </w:pPr>
    </w:p>
    <w:p w:rsidR="000F3006" w:rsidRPr="000F3006" w:rsidRDefault="000F3006" w:rsidP="000F3006">
      <w:pPr>
        <w:ind w:left="720" w:hanging="720"/>
        <w:rPr>
          <w:rFonts w:cs="Arial"/>
          <w:szCs w:val="28"/>
        </w:rPr>
      </w:pPr>
      <w:r w:rsidRPr="000F3006">
        <w:rPr>
          <w:rFonts w:cs="Arial"/>
          <w:szCs w:val="28"/>
        </w:rPr>
        <w:t xml:space="preserve">4.6  </w:t>
      </w:r>
      <w:r w:rsidRPr="000F3006">
        <w:rPr>
          <w:rFonts w:cs="Arial"/>
          <w:szCs w:val="28"/>
        </w:rPr>
        <w:tab/>
        <w:t>The use of whites and greys within the library made it difficult to distinguish the different areas within the library on each floor.</w:t>
      </w:r>
    </w:p>
    <w:p w:rsidR="000F3006" w:rsidRPr="000F3006" w:rsidRDefault="000F3006" w:rsidP="000F3006">
      <w:pPr>
        <w:rPr>
          <w:rFonts w:cs="Arial"/>
          <w:szCs w:val="28"/>
        </w:rPr>
      </w:pPr>
    </w:p>
    <w:p w:rsidR="000F3006" w:rsidRPr="000F3006" w:rsidRDefault="000F3006" w:rsidP="000F3006">
      <w:pPr>
        <w:ind w:left="720" w:hanging="720"/>
        <w:rPr>
          <w:rFonts w:cs="Arial"/>
          <w:szCs w:val="28"/>
        </w:rPr>
      </w:pPr>
      <w:r w:rsidRPr="000F3006">
        <w:rPr>
          <w:rFonts w:cs="Arial"/>
          <w:szCs w:val="28"/>
        </w:rPr>
        <w:t xml:space="preserve">4.7  </w:t>
      </w:r>
      <w:r w:rsidRPr="000F3006">
        <w:rPr>
          <w:rFonts w:cs="Arial"/>
          <w:szCs w:val="28"/>
        </w:rPr>
        <w:tab/>
        <w:t xml:space="preserve">The design of the ramp on the ground floor, which was very long and winding, made it much more difficult for wheelchair users to find the different elements within the area. </w:t>
      </w:r>
    </w:p>
    <w:p w:rsidR="000F3006" w:rsidRPr="000F3006" w:rsidRDefault="000F3006" w:rsidP="000F3006">
      <w:pPr>
        <w:ind w:left="720" w:hanging="720"/>
        <w:rPr>
          <w:rFonts w:cs="Arial"/>
          <w:szCs w:val="28"/>
        </w:rPr>
      </w:pPr>
    </w:p>
    <w:p w:rsidR="000F3006" w:rsidRPr="000F3006" w:rsidRDefault="000F3006" w:rsidP="000F3006">
      <w:pPr>
        <w:ind w:left="720" w:hanging="720"/>
        <w:rPr>
          <w:rFonts w:cs="Arial"/>
          <w:szCs w:val="28"/>
        </w:rPr>
      </w:pPr>
      <w:r w:rsidRPr="000F3006">
        <w:rPr>
          <w:rFonts w:cs="Arial"/>
          <w:szCs w:val="28"/>
        </w:rPr>
        <w:t xml:space="preserve">4.8 </w:t>
      </w:r>
      <w:r w:rsidRPr="000F3006">
        <w:rPr>
          <w:rFonts w:cs="Arial"/>
          <w:szCs w:val="28"/>
        </w:rPr>
        <w:tab/>
        <w:t>The whole area on the ground floor was confusing for visitors and made it difficult to orientate yourself within the library, although it is recognised that parts were unfinished. Signage was not helpful and there were no colours to identify separate areas. One member found that areas were very dark and poorly lit and when asking a member of staff for information and noting this, was told that visitors could always ask for assistance. However, MDPAG believes that the design of buildings for disabled people should allow for independent access for features.</w:t>
      </w:r>
    </w:p>
    <w:p w:rsidR="000F3006" w:rsidRPr="000F3006" w:rsidRDefault="000F3006" w:rsidP="000F3006">
      <w:pPr>
        <w:rPr>
          <w:rFonts w:cs="Arial"/>
          <w:szCs w:val="28"/>
        </w:rPr>
      </w:pPr>
    </w:p>
    <w:p w:rsidR="000F3006" w:rsidRPr="000F3006" w:rsidRDefault="000F3006" w:rsidP="000F3006">
      <w:pPr>
        <w:rPr>
          <w:rFonts w:cs="Arial"/>
          <w:szCs w:val="28"/>
        </w:rPr>
      </w:pPr>
    </w:p>
    <w:p w:rsidR="000F3006" w:rsidRPr="000F3006" w:rsidRDefault="000F3006" w:rsidP="000F3006">
      <w:pPr>
        <w:rPr>
          <w:rFonts w:cs="Arial"/>
          <w:szCs w:val="28"/>
        </w:rPr>
      </w:pPr>
    </w:p>
    <w:p w:rsidR="000F3006" w:rsidRPr="000F3006" w:rsidRDefault="000F3006" w:rsidP="000F3006">
      <w:pPr>
        <w:pStyle w:val="ListParagraph"/>
        <w:numPr>
          <w:ilvl w:val="0"/>
          <w:numId w:val="26"/>
        </w:numPr>
        <w:ind w:hanging="720"/>
        <w:rPr>
          <w:rFonts w:ascii="Arial" w:hAnsi="Arial" w:cs="Arial"/>
          <w:b/>
          <w:sz w:val="28"/>
          <w:szCs w:val="28"/>
        </w:rPr>
      </w:pPr>
      <w:r w:rsidRPr="000F3006">
        <w:rPr>
          <w:rFonts w:ascii="Arial" w:hAnsi="Arial" w:cs="Arial"/>
          <w:b/>
          <w:sz w:val="28"/>
          <w:szCs w:val="28"/>
        </w:rPr>
        <w:t>Obstacles</w:t>
      </w:r>
    </w:p>
    <w:p w:rsidR="000F3006" w:rsidRPr="000F3006" w:rsidRDefault="000F3006" w:rsidP="000F3006">
      <w:pPr>
        <w:rPr>
          <w:rFonts w:cs="Arial"/>
          <w:b/>
          <w:szCs w:val="28"/>
        </w:rPr>
      </w:pPr>
    </w:p>
    <w:p w:rsidR="000F3006" w:rsidRPr="000F3006" w:rsidRDefault="000F3006" w:rsidP="000F3006">
      <w:pPr>
        <w:ind w:left="720" w:hanging="720"/>
        <w:rPr>
          <w:rFonts w:cs="Arial"/>
          <w:szCs w:val="28"/>
        </w:rPr>
      </w:pPr>
      <w:r w:rsidRPr="000F3006">
        <w:rPr>
          <w:rFonts w:cs="Arial"/>
          <w:szCs w:val="28"/>
        </w:rPr>
        <w:t xml:space="preserve">5.1 </w:t>
      </w:r>
      <w:r w:rsidRPr="000F3006">
        <w:rPr>
          <w:rFonts w:cs="Arial"/>
          <w:szCs w:val="28"/>
        </w:rPr>
        <w:tab/>
        <w:t>Visually impaired people found a number of obstacles within the library, as routes within the various sections were poorly identified.</w:t>
      </w:r>
    </w:p>
    <w:p w:rsidR="000F3006" w:rsidRPr="000F3006" w:rsidRDefault="000F3006" w:rsidP="000F3006">
      <w:pPr>
        <w:ind w:left="720" w:hanging="720"/>
        <w:rPr>
          <w:rFonts w:cs="Arial"/>
          <w:szCs w:val="28"/>
        </w:rPr>
      </w:pPr>
      <w:r w:rsidRPr="000F3006">
        <w:rPr>
          <w:rFonts w:cs="Arial"/>
          <w:szCs w:val="28"/>
        </w:rPr>
        <w:t xml:space="preserve">5.2  </w:t>
      </w:r>
      <w:r w:rsidRPr="000F3006">
        <w:rPr>
          <w:rFonts w:cs="Arial"/>
          <w:szCs w:val="28"/>
        </w:rPr>
        <w:tab/>
        <w:t>Visually impaired people often orientate themselves by using walls and bins were located in a route on the ground floor and near to doors. (</w:t>
      </w:r>
      <w:proofErr w:type="gramStart"/>
      <w:r w:rsidRPr="000F3006">
        <w:rPr>
          <w:rFonts w:cs="Arial"/>
          <w:szCs w:val="28"/>
        </w:rPr>
        <w:t>see</w:t>
      </w:r>
      <w:proofErr w:type="gramEnd"/>
      <w:r w:rsidRPr="000F3006">
        <w:rPr>
          <w:rFonts w:cs="Arial"/>
          <w:szCs w:val="28"/>
        </w:rPr>
        <w:t xml:space="preserve"> image 6)</w:t>
      </w:r>
    </w:p>
    <w:p w:rsidR="000F3006" w:rsidRPr="000F3006" w:rsidRDefault="000F3006" w:rsidP="000F3006">
      <w:pPr>
        <w:ind w:left="720" w:hanging="720"/>
        <w:rPr>
          <w:rFonts w:cs="Arial"/>
          <w:szCs w:val="28"/>
        </w:rPr>
      </w:pPr>
    </w:p>
    <w:p w:rsidR="000F3006" w:rsidRPr="000F3006" w:rsidRDefault="00AC1BB5" w:rsidP="000F3006">
      <w:pPr>
        <w:ind w:left="720" w:hanging="720"/>
        <w:rPr>
          <w:rFonts w:cs="Arial"/>
          <w:szCs w:val="28"/>
        </w:rPr>
      </w:pPr>
      <w:r>
        <w:rPr>
          <w:rFonts w:cs="Arial"/>
          <w:noProof/>
          <w:szCs w:val="28"/>
          <w:lang w:eastAsia="en-GB"/>
        </w:rPr>
        <w:pict>
          <v:shape id="Picture 9" o:spid="_x0000_i1030" type="#_x0000_t75" style="width:451.65pt;height:338.4pt;visibility:visible;mso-wrap-style:square">
            <v:imagedata r:id="rId14" o:title=""/>
          </v:shape>
        </w:pict>
      </w:r>
    </w:p>
    <w:p w:rsidR="000F3006" w:rsidRPr="000F3006" w:rsidRDefault="000F3006" w:rsidP="000F3006">
      <w:pPr>
        <w:ind w:left="720" w:hanging="720"/>
        <w:rPr>
          <w:rFonts w:cs="Arial"/>
          <w:szCs w:val="28"/>
        </w:rPr>
      </w:pPr>
    </w:p>
    <w:p w:rsidR="000F3006" w:rsidRPr="000F3006" w:rsidRDefault="000F3006" w:rsidP="000F3006">
      <w:pPr>
        <w:ind w:left="3600" w:firstLine="720"/>
        <w:rPr>
          <w:rFonts w:cs="Arial"/>
          <w:szCs w:val="28"/>
        </w:rPr>
      </w:pPr>
      <w:r w:rsidRPr="000F3006">
        <w:rPr>
          <w:rFonts w:cs="Arial"/>
          <w:szCs w:val="28"/>
        </w:rPr>
        <w:t>Image 6</w:t>
      </w:r>
    </w:p>
    <w:p w:rsidR="000F3006" w:rsidRPr="000F3006" w:rsidRDefault="000F3006" w:rsidP="000F3006">
      <w:pPr>
        <w:rPr>
          <w:rFonts w:cs="Arial"/>
          <w:szCs w:val="28"/>
        </w:rPr>
      </w:pPr>
    </w:p>
    <w:p w:rsidR="000F3006" w:rsidRPr="000F3006" w:rsidRDefault="000F3006" w:rsidP="000F3006">
      <w:pPr>
        <w:pStyle w:val="ListParagraph"/>
        <w:numPr>
          <w:ilvl w:val="1"/>
          <w:numId w:val="26"/>
        </w:numPr>
        <w:ind w:left="709" w:hanging="709"/>
        <w:rPr>
          <w:rFonts w:ascii="Arial" w:hAnsi="Arial" w:cs="Arial"/>
          <w:sz w:val="28"/>
          <w:szCs w:val="28"/>
        </w:rPr>
      </w:pPr>
      <w:r w:rsidRPr="000F3006">
        <w:rPr>
          <w:rFonts w:ascii="Arial" w:hAnsi="Arial" w:cs="Arial"/>
          <w:sz w:val="28"/>
          <w:szCs w:val="28"/>
        </w:rPr>
        <w:t>Other obstacles encountered included white columns on the basement floor which were not highlighted in any way and various screens on different floors which were used inconsistently making it difficult for visually impaired people to learn where the accessible routes were.</w:t>
      </w:r>
    </w:p>
    <w:p w:rsidR="000F3006" w:rsidRPr="000F3006" w:rsidRDefault="000F3006" w:rsidP="000F3006">
      <w:pPr>
        <w:rPr>
          <w:rFonts w:cs="Arial"/>
          <w:szCs w:val="28"/>
        </w:rPr>
      </w:pPr>
    </w:p>
    <w:p w:rsidR="000F3006" w:rsidRPr="000F3006" w:rsidRDefault="000F3006" w:rsidP="000F3006">
      <w:pPr>
        <w:pStyle w:val="ListParagraph"/>
        <w:numPr>
          <w:ilvl w:val="0"/>
          <w:numId w:val="26"/>
        </w:numPr>
        <w:ind w:hanging="720"/>
        <w:rPr>
          <w:rFonts w:ascii="Arial" w:hAnsi="Arial" w:cs="Arial"/>
          <w:b/>
          <w:sz w:val="28"/>
          <w:szCs w:val="28"/>
        </w:rPr>
      </w:pPr>
      <w:r w:rsidRPr="000F3006">
        <w:rPr>
          <w:rFonts w:ascii="Arial" w:hAnsi="Arial" w:cs="Arial"/>
          <w:b/>
          <w:sz w:val="28"/>
          <w:szCs w:val="28"/>
        </w:rPr>
        <w:t>Steps and handrails</w:t>
      </w:r>
    </w:p>
    <w:p w:rsidR="000F3006" w:rsidRPr="000F3006" w:rsidRDefault="000F3006" w:rsidP="000F3006">
      <w:pPr>
        <w:rPr>
          <w:rFonts w:cs="Arial"/>
          <w:b/>
          <w:szCs w:val="28"/>
        </w:rPr>
      </w:pPr>
    </w:p>
    <w:p w:rsidR="000F3006" w:rsidRPr="000F3006" w:rsidRDefault="000F3006" w:rsidP="000F3006">
      <w:pPr>
        <w:ind w:left="720" w:hanging="720"/>
        <w:rPr>
          <w:rFonts w:cs="Arial"/>
          <w:szCs w:val="28"/>
        </w:rPr>
      </w:pPr>
      <w:r w:rsidRPr="000F3006">
        <w:rPr>
          <w:rFonts w:cs="Arial"/>
          <w:szCs w:val="28"/>
        </w:rPr>
        <w:t xml:space="preserve">6.1 </w:t>
      </w:r>
      <w:r w:rsidRPr="000F3006">
        <w:rPr>
          <w:rFonts w:cs="Arial"/>
          <w:szCs w:val="28"/>
        </w:rPr>
        <w:tab/>
        <w:t xml:space="preserve">All steps had silver or gold/metal handrails set against a glass barrier which made it very difficult to distinguish them, because of a lack of contrast of colour and luminance. The use of lights to identify some but not all of the handrails is not a helpful option for energy conservation and will require constant maintenance. These lights also make the handrails both very warm where the lights are installed and cold where there are no lights and do not always make the handrails distinguishable as there are gaps between the lights. The lights also create glare and reflections which can be confusing to people with some visual impairments. </w:t>
      </w:r>
      <w:proofErr w:type="gramStart"/>
      <w:r w:rsidRPr="000F3006">
        <w:rPr>
          <w:rFonts w:cs="Arial"/>
          <w:szCs w:val="28"/>
        </w:rPr>
        <w:t>Lack of colour contrast on surfaces also make</w:t>
      </w:r>
      <w:proofErr w:type="gramEnd"/>
      <w:r w:rsidRPr="000F3006">
        <w:rPr>
          <w:rFonts w:cs="Arial"/>
          <w:szCs w:val="28"/>
        </w:rPr>
        <w:t xml:space="preserve"> the area very confusing. (See images 7 and 8)</w:t>
      </w:r>
    </w:p>
    <w:p w:rsidR="000F3006" w:rsidRPr="000F3006" w:rsidRDefault="000F3006" w:rsidP="000F3006">
      <w:pPr>
        <w:ind w:left="720" w:hanging="720"/>
        <w:rPr>
          <w:rFonts w:cs="Arial"/>
          <w:szCs w:val="28"/>
        </w:rPr>
      </w:pPr>
    </w:p>
    <w:p w:rsidR="000F3006" w:rsidRPr="000F3006" w:rsidRDefault="00AC1BB5" w:rsidP="000F3006">
      <w:pPr>
        <w:ind w:left="720" w:hanging="720"/>
        <w:rPr>
          <w:rFonts w:cs="Arial"/>
          <w:szCs w:val="28"/>
        </w:rPr>
      </w:pPr>
      <w:r>
        <w:rPr>
          <w:rFonts w:cs="Arial"/>
          <w:noProof/>
          <w:szCs w:val="28"/>
          <w:lang w:eastAsia="en-GB"/>
        </w:rPr>
        <w:pict>
          <v:shape id="Picture 10" o:spid="_x0000_i1031" type="#_x0000_t75" style="width:451.65pt;height:338.4pt;visibility:visible;mso-wrap-style:square">
            <v:imagedata r:id="rId15" o:title=""/>
          </v:shape>
        </w:pict>
      </w:r>
    </w:p>
    <w:p w:rsidR="000F3006" w:rsidRPr="000F3006" w:rsidRDefault="000F3006" w:rsidP="000F3006">
      <w:pPr>
        <w:ind w:left="720" w:hanging="720"/>
        <w:rPr>
          <w:rFonts w:cs="Arial"/>
          <w:szCs w:val="28"/>
        </w:rPr>
      </w:pPr>
    </w:p>
    <w:p w:rsidR="000F3006" w:rsidRPr="000F3006" w:rsidRDefault="000F3006" w:rsidP="000F3006">
      <w:pPr>
        <w:ind w:left="720" w:hanging="720"/>
        <w:rPr>
          <w:rFonts w:cs="Arial"/>
          <w:szCs w:val="28"/>
        </w:rPr>
      </w:pPr>
    </w:p>
    <w:p w:rsidR="000F3006" w:rsidRPr="000F3006" w:rsidRDefault="000F3006" w:rsidP="000F3006">
      <w:pPr>
        <w:ind w:left="3600" w:firstLine="720"/>
        <w:rPr>
          <w:rFonts w:cs="Arial"/>
          <w:szCs w:val="28"/>
        </w:rPr>
      </w:pPr>
      <w:r w:rsidRPr="000F3006">
        <w:rPr>
          <w:rFonts w:cs="Arial"/>
          <w:szCs w:val="28"/>
        </w:rPr>
        <w:t>Image 7</w:t>
      </w:r>
    </w:p>
    <w:p w:rsidR="000F3006" w:rsidRPr="000F3006" w:rsidRDefault="000F3006" w:rsidP="000F3006">
      <w:pPr>
        <w:rPr>
          <w:rFonts w:cs="Arial"/>
          <w:szCs w:val="28"/>
        </w:rPr>
      </w:pPr>
    </w:p>
    <w:p w:rsidR="000F3006" w:rsidRPr="000F3006" w:rsidRDefault="000F3006" w:rsidP="000F3006">
      <w:pPr>
        <w:ind w:left="720" w:hanging="720"/>
        <w:rPr>
          <w:rFonts w:cs="Arial"/>
          <w:szCs w:val="28"/>
        </w:rPr>
      </w:pPr>
      <w:r w:rsidRPr="000F3006">
        <w:rPr>
          <w:rFonts w:cs="Arial"/>
          <w:szCs w:val="28"/>
        </w:rPr>
        <w:t xml:space="preserve">6.2 </w:t>
      </w:r>
      <w:r w:rsidRPr="000F3006">
        <w:rPr>
          <w:rFonts w:cs="Arial"/>
          <w:szCs w:val="28"/>
        </w:rPr>
        <w:tab/>
        <w:t xml:space="preserve">Handrails are not turned down at the end creating a potential hazard for some people who could get their sleeves caught in the handrail. (cf. Design for Access 2) </w:t>
      </w:r>
    </w:p>
    <w:p w:rsidR="000F3006" w:rsidRPr="000F3006" w:rsidRDefault="000F3006" w:rsidP="000F3006">
      <w:pPr>
        <w:ind w:left="720" w:hanging="720"/>
        <w:rPr>
          <w:rFonts w:cs="Arial"/>
          <w:szCs w:val="28"/>
        </w:rPr>
      </w:pPr>
    </w:p>
    <w:p w:rsidR="000F3006" w:rsidRPr="000F3006" w:rsidRDefault="00AC1BB5" w:rsidP="000F3006">
      <w:pPr>
        <w:ind w:left="720" w:hanging="720"/>
        <w:rPr>
          <w:rFonts w:cs="Arial"/>
          <w:szCs w:val="28"/>
        </w:rPr>
      </w:pPr>
      <w:r>
        <w:rPr>
          <w:rFonts w:cs="Arial"/>
          <w:noProof/>
          <w:szCs w:val="28"/>
          <w:lang w:eastAsia="en-GB"/>
        </w:rPr>
        <w:pict>
          <v:shape id="Picture 11" o:spid="_x0000_i1032" type="#_x0000_t75" style="width:451.65pt;height:338.4pt;visibility:visible;mso-wrap-style:square">
            <v:imagedata r:id="rId16" o:title=""/>
          </v:shape>
        </w:pict>
      </w:r>
    </w:p>
    <w:p w:rsidR="000F3006" w:rsidRPr="000F3006" w:rsidRDefault="000F3006" w:rsidP="000F3006">
      <w:pPr>
        <w:rPr>
          <w:rFonts w:cs="Arial"/>
          <w:szCs w:val="28"/>
        </w:rPr>
      </w:pPr>
    </w:p>
    <w:p w:rsidR="000F3006" w:rsidRPr="000F3006" w:rsidRDefault="000F3006" w:rsidP="000F3006">
      <w:pPr>
        <w:ind w:left="3600" w:firstLine="720"/>
        <w:rPr>
          <w:rFonts w:cs="Arial"/>
          <w:szCs w:val="28"/>
        </w:rPr>
      </w:pPr>
      <w:r w:rsidRPr="000F3006">
        <w:rPr>
          <w:rFonts w:cs="Arial"/>
          <w:szCs w:val="28"/>
        </w:rPr>
        <w:t>Image 8</w:t>
      </w:r>
    </w:p>
    <w:p w:rsidR="000F3006" w:rsidRPr="000F3006" w:rsidRDefault="000F3006" w:rsidP="000F3006">
      <w:pPr>
        <w:rPr>
          <w:rFonts w:cs="Arial"/>
          <w:szCs w:val="28"/>
        </w:rPr>
      </w:pPr>
    </w:p>
    <w:p w:rsidR="000F3006" w:rsidRPr="000F3006" w:rsidRDefault="000F3006" w:rsidP="000F3006">
      <w:pPr>
        <w:rPr>
          <w:rFonts w:cs="Arial"/>
          <w:szCs w:val="28"/>
        </w:rPr>
      </w:pPr>
    </w:p>
    <w:p w:rsidR="000F3006" w:rsidRPr="000F3006" w:rsidRDefault="000F3006" w:rsidP="000F3006">
      <w:pPr>
        <w:ind w:left="720" w:hanging="720"/>
        <w:rPr>
          <w:rFonts w:cs="Arial"/>
          <w:szCs w:val="28"/>
        </w:rPr>
      </w:pPr>
      <w:r w:rsidRPr="000F3006">
        <w:rPr>
          <w:rFonts w:cs="Arial"/>
          <w:szCs w:val="28"/>
        </w:rPr>
        <w:t xml:space="preserve">6.3 </w:t>
      </w:r>
      <w:r w:rsidRPr="000F3006">
        <w:rPr>
          <w:rFonts w:cs="Arial"/>
          <w:szCs w:val="28"/>
        </w:rPr>
        <w:tab/>
        <w:t>Steps near the entrance, although not finished, currently are highlighted only in the centre and not near to the handrails, which could be confusing. (</w:t>
      </w:r>
      <w:proofErr w:type="gramStart"/>
      <w:r w:rsidRPr="000F3006">
        <w:rPr>
          <w:rFonts w:cs="Arial"/>
          <w:szCs w:val="28"/>
        </w:rPr>
        <w:t>see</w:t>
      </w:r>
      <w:proofErr w:type="gramEnd"/>
      <w:r w:rsidRPr="000F3006">
        <w:rPr>
          <w:rFonts w:cs="Arial"/>
          <w:szCs w:val="28"/>
        </w:rPr>
        <w:t xml:space="preserve"> image 9)</w:t>
      </w:r>
    </w:p>
    <w:p w:rsidR="000F3006" w:rsidRPr="000F3006" w:rsidRDefault="000F3006" w:rsidP="000F3006">
      <w:pPr>
        <w:ind w:left="720" w:hanging="720"/>
        <w:rPr>
          <w:rFonts w:cs="Arial"/>
          <w:szCs w:val="28"/>
        </w:rPr>
      </w:pPr>
    </w:p>
    <w:p w:rsidR="000F3006" w:rsidRPr="000F3006" w:rsidRDefault="00AC1BB5" w:rsidP="000F3006">
      <w:pPr>
        <w:ind w:left="720" w:hanging="720"/>
        <w:rPr>
          <w:rFonts w:cs="Arial"/>
          <w:szCs w:val="28"/>
        </w:rPr>
      </w:pPr>
      <w:r>
        <w:rPr>
          <w:rFonts w:cs="Arial"/>
          <w:noProof/>
          <w:szCs w:val="28"/>
          <w:lang w:eastAsia="en-GB"/>
        </w:rPr>
        <w:pict>
          <v:shape id="Picture 12" o:spid="_x0000_i1033" type="#_x0000_t75" style="width:451.65pt;height:338.4pt;visibility:visible;mso-wrap-style:square">
            <v:imagedata r:id="rId17" o:title=""/>
          </v:shape>
        </w:pict>
      </w:r>
    </w:p>
    <w:p w:rsidR="000F3006" w:rsidRPr="000F3006" w:rsidRDefault="000F3006" w:rsidP="000F3006">
      <w:pPr>
        <w:rPr>
          <w:rFonts w:cs="Arial"/>
          <w:szCs w:val="28"/>
        </w:rPr>
      </w:pPr>
    </w:p>
    <w:p w:rsidR="000F3006" w:rsidRPr="000F3006" w:rsidRDefault="000F3006" w:rsidP="000F3006">
      <w:pPr>
        <w:ind w:left="3600" w:firstLine="720"/>
        <w:rPr>
          <w:rFonts w:cs="Arial"/>
          <w:szCs w:val="28"/>
        </w:rPr>
      </w:pPr>
      <w:r w:rsidRPr="000F3006">
        <w:rPr>
          <w:rFonts w:cs="Arial"/>
          <w:szCs w:val="28"/>
        </w:rPr>
        <w:t>Image 9</w:t>
      </w:r>
    </w:p>
    <w:p w:rsidR="000F3006" w:rsidRPr="000F3006" w:rsidRDefault="000F3006" w:rsidP="000F3006">
      <w:pPr>
        <w:rPr>
          <w:rFonts w:cs="Arial"/>
          <w:b/>
          <w:szCs w:val="28"/>
        </w:rPr>
      </w:pPr>
    </w:p>
    <w:p w:rsidR="000F3006" w:rsidRPr="000F3006" w:rsidRDefault="000F3006" w:rsidP="000F3006">
      <w:pPr>
        <w:rPr>
          <w:rFonts w:cs="Arial"/>
          <w:b/>
          <w:szCs w:val="28"/>
        </w:rPr>
      </w:pPr>
      <w:r w:rsidRPr="000F3006">
        <w:rPr>
          <w:rFonts w:cs="Arial"/>
          <w:b/>
          <w:szCs w:val="28"/>
        </w:rPr>
        <w:t xml:space="preserve">7.  </w:t>
      </w:r>
      <w:r w:rsidRPr="000F3006">
        <w:rPr>
          <w:rFonts w:cs="Arial"/>
          <w:b/>
          <w:szCs w:val="28"/>
        </w:rPr>
        <w:tab/>
        <w:t>Toilets</w:t>
      </w:r>
    </w:p>
    <w:p w:rsidR="000F3006" w:rsidRPr="000F3006" w:rsidRDefault="000F3006" w:rsidP="000F3006">
      <w:pPr>
        <w:rPr>
          <w:rFonts w:cs="Arial"/>
          <w:szCs w:val="28"/>
        </w:rPr>
      </w:pPr>
    </w:p>
    <w:p w:rsidR="000F3006" w:rsidRPr="000F3006" w:rsidRDefault="000F3006" w:rsidP="000F3006">
      <w:pPr>
        <w:ind w:left="720" w:hanging="720"/>
        <w:rPr>
          <w:rFonts w:cs="Arial"/>
          <w:szCs w:val="28"/>
        </w:rPr>
      </w:pPr>
      <w:r w:rsidRPr="000F3006">
        <w:rPr>
          <w:rFonts w:cs="Arial"/>
          <w:szCs w:val="28"/>
        </w:rPr>
        <w:t xml:space="preserve">7.1 </w:t>
      </w:r>
      <w:r w:rsidRPr="000F3006">
        <w:rPr>
          <w:rFonts w:cs="Arial"/>
          <w:szCs w:val="28"/>
        </w:rPr>
        <w:tab/>
        <w:t>There was only time to view a small number of accessible toilets. The entrance was generally only accessible via the use of a Radar Key which makes it extremely problematic for disabled users who don’t have Radar keys. There was no information where to find a Radar key and after being told by a member of staff on another floor that staff at information points all had a key, staff on the ground floor information point near to archive section had no idea what or where the Radar key was available from.</w:t>
      </w:r>
    </w:p>
    <w:p w:rsidR="000F3006" w:rsidRPr="000F3006" w:rsidRDefault="000F3006" w:rsidP="000F3006">
      <w:pPr>
        <w:rPr>
          <w:rFonts w:cs="Arial"/>
          <w:szCs w:val="28"/>
        </w:rPr>
      </w:pPr>
    </w:p>
    <w:p w:rsidR="000F3006" w:rsidRPr="000F3006" w:rsidRDefault="000F3006" w:rsidP="000F3006">
      <w:pPr>
        <w:ind w:left="720" w:hanging="720"/>
        <w:rPr>
          <w:rFonts w:cs="Arial"/>
          <w:szCs w:val="28"/>
        </w:rPr>
      </w:pPr>
      <w:r w:rsidRPr="000F3006">
        <w:rPr>
          <w:rFonts w:cs="Arial"/>
          <w:szCs w:val="28"/>
        </w:rPr>
        <w:t xml:space="preserve">7.2 </w:t>
      </w:r>
      <w:r w:rsidRPr="000F3006">
        <w:rPr>
          <w:rFonts w:cs="Arial"/>
          <w:szCs w:val="28"/>
        </w:rPr>
        <w:tab/>
        <w:t>The space within the toilet was generally good but the emergency cord was set too near the toilet and obstructed access to the toilet. (</w:t>
      </w:r>
      <w:proofErr w:type="gramStart"/>
      <w:r w:rsidRPr="000F3006">
        <w:rPr>
          <w:rFonts w:cs="Arial"/>
          <w:szCs w:val="28"/>
        </w:rPr>
        <w:t>see</w:t>
      </w:r>
      <w:proofErr w:type="gramEnd"/>
      <w:r w:rsidRPr="000F3006">
        <w:rPr>
          <w:rFonts w:cs="Arial"/>
          <w:szCs w:val="28"/>
        </w:rPr>
        <w:t xml:space="preserve"> image 10)</w:t>
      </w:r>
    </w:p>
    <w:p w:rsidR="000F3006" w:rsidRPr="000F3006" w:rsidRDefault="000F3006" w:rsidP="000F3006">
      <w:pPr>
        <w:ind w:left="720" w:hanging="720"/>
        <w:rPr>
          <w:rFonts w:cs="Arial"/>
          <w:szCs w:val="28"/>
        </w:rPr>
      </w:pPr>
    </w:p>
    <w:p w:rsidR="000F3006" w:rsidRPr="000F3006" w:rsidRDefault="00AC1BB5" w:rsidP="000F3006">
      <w:pPr>
        <w:ind w:left="720" w:hanging="720"/>
        <w:rPr>
          <w:rFonts w:cs="Arial"/>
          <w:szCs w:val="28"/>
        </w:rPr>
      </w:pPr>
      <w:r>
        <w:rPr>
          <w:rFonts w:cs="Arial"/>
          <w:noProof/>
          <w:szCs w:val="28"/>
          <w:lang w:eastAsia="en-GB"/>
        </w:rPr>
        <w:pict>
          <v:shape id="Picture 13" o:spid="_x0000_i1034" type="#_x0000_t75" style="width:451.65pt;height:338.4pt;visibility:visible;mso-wrap-style:square">
            <v:imagedata r:id="rId18" o:title=""/>
          </v:shape>
        </w:pict>
      </w:r>
    </w:p>
    <w:p w:rsidR="000F3006" w:rsidRPr="000F3006" w:rsidRDefault="000F3006" w:rsidP="000F3006">
      <w:pPr>
        <w:ind w:left="720" w:hanging="720"/>
        <w:rPr>
          <w:rFonts w:cs="Arial"/>
          <w:szCs w:val="28"/>
        </w:rPr>
      </w:pPr>
    </w:p>
    <w:p w:rsidR="000F3006" w:rsidRPr="000F3006" w:rsidRDefault="000F3006" w:rsidP="000F3006">
      <w:pPr>
        <w:ind w:left="3600" w:firstLine="720"/>
        <w:rPr>
          <w:rFonts w:cs="Arial"/>
          <w:szCs w:val="28"/>
        </w:rPr>
      </w:pPr>
      <w:r w:rsidRPr="000F3006">
        <w:rPr>
          <w:rFonts w:cs="Arial"/>
          <w:szCs w:val="28"/>
        </w:rPr>
        <w:t>Image 10</w:t>
      </w:r>
    </w:p>
    <w:p w:rsidR="000F3006" w:rsidRPr="000F3006" w:rsidRDefault="000F3006" w:rsidP="000F3006">
      <w:pPr>
        <w:ind w:left="720" w:hanging="720"/>
        <w:rPr>
          <w:rFonts w:cs="Arial"/>
          <w:szCs w:val="28"/>
        </w:rPr>
      </w:pPr>
    </w:p>
    <w:p w:rsidR="000F3006" w:rsidRPr="000F3006" w:rsidRDefault="000F3006" w:rsidP="000F3006">
      <w:pPr>
        <w:ind w:left="720" w:hanging="720"/>
        <w:rPr>
          <w:rFonts w:cs="Arial"/>
          <w:szCs w:val="28"/>
        </w:rPr>
      </w:pPr>
    </w:p>
    <w:p w:rsidR="000F3006" w:rsidRPr="000F3006" w:rsidRDefault="000F3006" w:rsidP="000F3006">
      <w:pPr>
        <w:ind w:left="720" w:hanging="720"/>
        <w:rPr>
          <w:rFonts w:cs="Arial"/>
          <w:szCs w:val="28"/>
        </w:rPr>
      </w:pPr>
      <w:r w:rsidRPr="000F3006">
        <w:rPr>
          <w:rFonts w:cs="Arial"/>
          <w:szCs w:val="28"/>
        </w:rPr>
        <w:t xml:space="preserve">7.3 </w:t>
      </w:r>
      <w:r w:rsidRPr="000F3006">
        <w:rPr>
          <w:rFonts w:cs="Arial"/>
          <w:szCs w:val="28"/>
        </w:rPr>
        <w:tab/>
        <w:t>Two hooks were also identified in one toilet which were not sufficiently colour contrasted with their surroundings and could be a hazard for some users. (</w:t>
      </w:r>
      <w:proofErr w:type="gramStart"/>
      <w:r w:rsidRPr="000F3006">
        <w:rPr>
          <w:rFonts w:cs="Arial"/>
          <w:szCs w:val="28"/>
        </w:rPr>
        <w:t>see</w:t>
      </w:r>
      <w:proofErr w:type="gramEnd"/>
      <w:r w:rsidRPr="000F3006">
        <w:rPr>
          <w:rFonts w:cs="Arial"/>
          <w:szCs w:val="28"/>
        </w:rPr>
        <w:t xml:space="preserve"> image 11)</w:t>
      </w:r>
    </w:p>
    <w:p w:rsidR="000F3006" w:rsidRPr="000F3006" w:rsidRDefault="000F3006" w:rsidP="000F3006">
      <w:pPr>
        <w:ind w:left="720" w:hanging="720"/>
        <w:rPr>
          <w:rFonts w:cs="Arial"/>
          <w:szCs w:val="28"/>
        </w:rPr>
      </w:pPr>
    </w:p>
    <w:p w:rsidR="000F3006" w:rsidRPr="000F3006" w:rsidRDefault="00AC1BB5" w:rsidP="000F3006">
      <w:pPr>
        <w:ind w:left="720" w:hanging="720"/>
        <w:rPr>
          <w:rFonts w:cs="Arial"/>
          <w:szCs w:val="28"/>
        </w:rPr>
      </w:pPr>
      <w:r>
        <w:rPr>
          <w:rFonts w:cs="Arial"/>
          <w:noProof/>
          <w:szCs w:val="28"/>
          <w:lang w:eastAsia="en-GB"/>
        </w:rPr>
        <w:pict>
          <v:shape id="Picture 14" o:spid="_x0000_i1035" type="#_x0000_t75" style="width:451.65pt;height:338.4pt;visibility:visible;mso-wrap-style:square">
            <v:imagedata r:id="rId19" o:title=""/>
          </v:shape>
        </w:pict>
      </w:r>
    </w:p>
    <w:p w:rsidR="000F3006" w:rsidRPr="000F3006" w:rsidRDefault="000F3006" w:rsidP="000F3006">
      <w:pPr>
        <w:ind w:left="720" w:hanging="720"/>
        <w:rPr>
          <w:rFonts w:cs="Arial"/>
          <w:szCs w:val="28"/>
        </w:rPr>
      </w:pPr>
    </w:p>
    <w:p w:rsidR="00DA7B08" w:rsidRDefault="00DA7B08" w:rsidP="00DA7B08">
      <w:pPr>
        <w:ind w:left="4320" w:firstLine="720"/>
        <w:rPr>
          <w:rFonts w:cs="Arial"/>
          <w:szCs w:val="28"/>
        </w:rPr>
      </w:pPr>
      <w:r>
        <w:rPr>
          <w:rFonts w:cs="Arial"/>
          <w:szCs w:val="28"/>
        </w:rPr>
        <w:t>Image 11</w:t>
      </w:r>
    </w:p>
    <w:p w:rsidR="00DA7B08" w:rsidRDefault="00DA7B08" w:rsidP="000F3006">
      <w:pPr>
        <w:ind w:left="720" w:hanging="720"/>
        <w:rPr>
          <w:rFonts w:cs="Arial"/>
          <w:szCs w:val="28"/>
        </w:rPr>
      </w:pPr>
    </w:p>
    <w:p w:rsidR="000F3006" w:rsidRPr="000F3006" w:rsidRDefault="000F3006" w:rsidP="000F3006">
      <w:pPr>
        <w:ind w:left="720" w:hanging="720"/>
        <w:rPr>
          <w:rFonts w:cs="Arial"/>
          <w:szCs w:val="28"/>
        </w:rPr>
      </w:pPr>
      <w:r w:rsidRPr="000F3006">
        <w:rPr>
          <w:rFonts w:cs="Arial"/>
          <w:szCs w:val="28"/>
        </w:rPr>
        <w:t xml:space="preserve">7.4 </w:t>
      </w:r>
      <w:r w:rsidRPr="000F3006">
        <w:rPr>
          <w:rFonts w:cs="Arial"/>
          <w:szCs w:val="28"/>
        </w:rPr>
        <w:tab/>
        <w:t>Directions to other toilets for men and women were not easy to find and should have been available near to the accessible toilets as well as near to all main entrances and exits and from lifts.</w:t>
      </w:r>
    </w:p>
    <w:p w:rsidR="000F3006" w:rsidRPr="000F3006" w:rsidRDefault="000F3006" w:rsidP="000F3006">
      <w:pPr>
        <w:ind w:left="720" w:hanging="720"/>
        <w:rPr>
          <w:rFonts w:cs="Arial"/>
          <w:szCs w:val="28"/>
        </w:rPr>
      </w:pPr>
    </w:p>
    <w:p w:rsidR="000F3006" w:rsidRPr="000F3006" w:rsidRDefault="000F3006" w:rsidP="000F3006">
      <w:pPr>
        <w:rPr>
          <w:rFonts w:cs="Arial"/>
          <w:b/>
          <w:szCs w:val="28"/>
        </w:rPr>
      </w:pPr>
      <w:r w:rsidRPr="000F3006">
        <w:rPr>
          <w:rFonts w:cs="Arial"/>
          <w:b/>
          <w:szCs w:val="28"/>
        </w:rPr>
        <w:t xml:space="preserve">8.  </w:t>
      </w:r>
      <w:r w:rsidRPr="000F3006">
        <w:rPr>
          <w:rFonts w:cs="Arial"/>
          <w:b/>
          <w:szCs w:val="28"/>
        </w:rPr>
        <w:tab/>
        <w:t>Furniture</w:t>
      </w:r>
      <w:r w:rsidR="00CB313E">
        <w:rPr>
          <w:rFonts w:cs="Arial"/>
          <w:b/>
          <w:szCs w:val="28"/>
        </w:rPr>
        <w:t xml:space="preserve"> and doors</w:t>
      </w:r>
    </w:p>
    <w:p w:rsidR="000F3006" w:rsidRPr="000F3006" w:rsidRDefault="000F3006" w:rsidP="000F3006">
      <w:pPr>
        <w:rPr>
          <w:rFonts w:cs="Arial"/>
          <w:b/>
          <w:szCs w:val="28"/>
        </w:rPr>
      </w:pPr>
    </w:p>
    <w:p w:rsidR="00894339" w:rsidRDefault="00894339" w:rsidP="00894339">
      <w:pPr>
        <w:ind w:left="720" w:hanging="720"/>
        <w:rPr>
          <w:rFonts w:cs="Arial"/>
          <w:szCs w:val="28"/>
        </w:rPr>
      </w:pPr>
      <w:r w:rsidRPr="00894339">
        <w:rPr>
          <w:rFonts w:cs="Arial"/>
          <w:szCs w:val="28"/>
        </w:rPr>
        <w:t xml:space="preserve">8.1 </w:t>
      </w:r>
      <w:r w:rsidRPr="00894339">
        <w:rPr>
          <w:rFonts w:cs="Arial"/>
          <w:szCs w:val="28"/>
        </w:rPr>
        <w:tab/>
      </w:r>
      <w:r>
        <w:rPr>
          <w:rFonts w:cs="Arial"/>
          <w:szCs w:val="28"/>
        </w:rPr>
        <w:t xml:space="preserve">Disabled people, older people who may not identify as disabled and other people need a range of seating. Design for Access 2 and other standards identify, as essential, seating with armrests and backrests and seating of different types and heights are also required. </w:t>
      </w:r>
    </w:p>
    <w:p w:rsidR="00894339" w:rsidRDefault="00894339" w:rsidP="00894339">
      <w:pPr>
        <w:ind w:left="720" w:hanging="720"/>
        <w:rPr>
          <w:rFonts w:cs="Arial"/>
          <w:szCs w:val="28"/>
        </w:rPr>
      </w:pPr>
      <w:r>
        <w:rPr>
          <w:rFonts w:cs="Arial"/>
          <w:szCs w:val="28"/>
        </w:rPr>
        <w:t xml:space="preserve">8.2 </w:t>
      </w:r>
      <w:r>
        <w:rPr>
          <w:rFonts w:cs="Arial"/>
          <w:szCs w:val="28"/>
        </w:rPr>
        <w:tab/>
        <w:t>The seating was very inconsistent throughout the library area with a large number of seats provided without backrests or armrests and with a very narrow seating area. Some seats were badly designed where the armrests were so low that users had difficulty using them. In areas where seating was provided there was no consistency in providing at least the standard seats required.</w:t>
      </w:r>
      <w:r w:rsidR="001D28B4">
        <w:rPr>
          <w:rFonts w:cs="Arial"/>
          <w:szCs w:val="28"/>
        </w:rPr>
        <w:t xml:space="preserve"> (</w:t>
      </w:r>
      <w:proofErr w:type="gramStart"/>
      <w:r w:rsidR="001D28B4">
        <w:rPr>
          <w:rFonts w:cs="Arial"/>
          <w:szCs w:val="28"/>
        </w:rPr>
        <w:t>see</w:t>
      </w:r>
      <w:proofErr w:type="gramEnd"/>
      <w:r w:rsidR="001D28B4">
        <w:rPr>
          <w:rFonts w:cs="Arial"/>
          <w:szCs w:val="28"/>
        </w:rPr>
        <w:t xml:space="preserve"> image 14)</w:t>
      </w:r>
    </w:p>
    <w:p w:rsidR="00894339" w:rsidRDefault="00894339" w:rsidP="00894339">
      <w:pPr>
        <w:ind w:left="720" w:hanging="720"/>
        <w:rPr>
          <w:rFonts w:cs="Arial"/>
          <w:szCs w:val="28"/>
        </w:rPr>
      </w:pPr>
      <w:r>
        <w:rPr>
          <w:rFonts w:cs="Arial"/>
          <w:szCs w:val="28"/>
        </w:rPr>
        <w:t xml:space="preserve">8.3 </w:t>
      </w:r>
      <w:r>
        <w:rPr>
          <w:rFonts w:cs="Arial"/>
          <w:szCs w:val="28"/>
        </w:rPr>
        <w:tab/>
        <w:t>The seating was often located on carpeted areas but designed as grey</w:t>
      </w:r>
      <w:r w:rsidR="00DA7B08">
        <w:rPr>
          <w:rFonts w:cs="Arial"/>
          <w:szCs w:val="28"/>
        </w:rPr>
        <w:t xml:space="preserve"> seats</w:t>
      </w:r>
      <w:r>
        <w:rPr>
          <w:rFonts w:cs="Arial"/>
          <w:szCs w:val="28"/>
        </w:rPr>
        <w:t xml:space="preserve"> on grey carpets</w:t>
      </w:r>
      <w:r w:rsidR="00DA7B08">
        <w:rPr>
          <w:rFonts w:cs="Arial"/>
          <w:szCs w:val="28"/>
        </w:rPr>
        <w:t>,</w:t>
      </w:r>
      <w:r>
        <w:rPr>
          <w:rFonts w:cs="Arial"/>
          <w:szCs w:val="28"/>
        </w:rPr>
        <w:t xml:space="preserve"> providing no colour contrast for users.</w:t>
      </w:r>
      <w:r w:rsidR="001D28B4">
        <w:rPr>
          <w:rFonts w:cs="Arial"/>
          <w:szCs w:val="28"/>
        </w:rPr>
        <w:t xml:space="preserve"> (</w:t>
      </w:r>
      <w:proofErr w:type="gramStart"/>
      <w:r w:rsidR="001D28B4">
        <w:rPr>
          <w:rFonts w:cs="Arial"/>
          <w:szCs w:val="28"/>
        </w:rPr>
        <w:t>see</w:t>
      </w:r>
      <w:proofErr w:type="gramEnd"/>
      <w:r w:rsidR="001D28B4">
        <w:rPr>
          <w:rFonts w:cs="Arial"/>
          <w:szCs w:val="28"/>
        </w:rPr>
        <w:t xml:space="preserve"> images 12 &amp; 13)</w:t>
      </w:r>
    </w:p>
    <w:p w:rsidR="00DA7B08" w:rsidRDefault="00DA7B08" w:rsidP="00894339">
      <w:pPr>
        <w:ind w:left="720" w:hanging="720"/>
        <w:rPr>
          <w:rFonts w:cs="Arial"/>
          <w:szCs w:val="28"/>
        </w:rPr>
      </w:pPr>
    </w:p>
    <w:tbl>
      <w:tblPr>
        <w:tblW w:w="10432" w:type="dxa"/>
        <w:tblInd w:w="-176" w:type="dxa"/>
        <w:tblLook w:val="04A0" w:firstRow="1" w:lastRow="0" w:firstColumn="1" w:lastColumn="0" w:noHBand="0" w:noVBand="1"/>
      </w:tblPr>
      <w:tblGrid>
        <w:gridCol w:w="5216"/>
        <w:gridCol w:w="5216"/>
      </w:tblGrid>
      <w:tr w:rsidR="00CB313E" w:rsidRPr="00A559FD" w:rsidTr="00A559FD">
        <w:tc>
          <w:tcPr>
            <w:tcW w:w="5216" w:type="dxa"/>
            <w:shd w:val="clear" w:color="auto" w:fill="auto"/>
          </w:tcPr>
          <w:p w:rsidR="00DA7B08" w:rsidRPr="00A559FD" w:rsidRDefault="00AC1BB5" w:rsidP="00894339">
            <w:pPr>
              <w:rPr>
                <w:rFonts w:cs="Arial"/>
                <w:szCs w:val="28"/>
              </w:rPr>
            </w:pPr>
            <w:r>
              <w:rPr>
                <w:rFonts w:cs="Arial"/>
                <w:szCs w:val="28"/>
              </w:rPr>
              <w:pict>
                <v:shape id="_x0000_i1036" type="#_x0000_t75" style="width:250.05pt;height:187.85pt">
                  <v:imagedata r:id="rId20" o:title="furniture 1a"/>
                </v:shape>
              </w:pict>
            </w:r>
          </w:p>
        </w:tc>
        <w:tc>
          <w:tcPr>
            <w:tcW w:w="5216" w:type="dxa"/>
            <w:shd w:val="clear" w:color="auto" w:fill="auto"/>
          </w:tcPr>
          <w:p w:rsidR="00DA7B08" w:rsidRPr="00A559FD" w:rsidRDefault="00AC1BB5" w:rsidP="00894339">
            <w:pPr>
              <w:rPr>
                <w:rFonts w:cs="Arial"/>
                <w:szCs w:val="28"/>
              </w:rPr>
            </w:pPr>
            <w:r>
              <w:rPr>
                <w:rFonts w:cs="Arial"/>
                <w:szCs w:val="28"/>
              </w:rPr>
              <w:pict>
                <v:shape id="_x0000_i1037" type="#_x0000_t75" style="width:250.05pt;height:187.85pt">
                  <v:imagedata r:id="rId21" o:title="furniture 2a"/>
                </v:shape>
              </w:pict>
            </w:r>
          </w:p>
        </w:tc>
      </w:tr>
    </w:tbl>
    <w:p w:rsidR="00DA7B08" w:rsidRDefault="00DA7B08" w:rsidP="00894339">
      <w:pPr>
        <w:ind w:left="720" w:hanging="720"/>
        <w:rPr>
          <w:rFonts w:cs="Arial"/>
          <w:szCs w:val="28"/>
        </w:rPr>
      </w:pPr>
    </w:p>
    <w:p w:rsidR="00894339" w:rsidRDefault="00894339" w:rsidP="000F3006">
      <w:pPr>
        <w:rPr>
          <w:rFonts w:cs="Arial"/>
          <w:szCs w:val="28"/>
        </w:rPr>
      </w:pPr>
    </w:p>
    <w:p w:rsidR="00DA7B08" w:rsidRPr="00894339" w:rsidRDefault="00DA7B08" w:rsidP="00DA7B08">
      <w:pPr>
        <w:ind w:left="720" w:firstLine="720"/>
        <w:rPr>
          <w:rFonts w:cs="Arial"/>
          <w:szCs w:val="28"/>
        </w:rPr>
      </w:pPr>
      <w:r>
        <w:rPr>
          <w:rFonts w:cs="Arial"/>
          <w:szCs w:val="28"/>
        </w:rPr>
        <w:t xml:space="preserve">Image 12 </w:t>
      </w:r>
      <w:r>
        <w:rPr>
          <w:rFonts w:cs="Arial"/>
          <w:szCs w:val="28"/>
        </w:rPr>
        <w:tab/>
      </w:r>
      <w:r>
        <w:rPr>
          <w:rFonts w:cs="Arial"/>
          <w:szCs w:val="28"/>
        </w:rPr>
        <w:tab/>
      </w:r>
      <w:r>
        <w:rPr>
          <w:rFonts w:cs="Arial"/>
          <w:szCs w:val="28"/>
        </w:rPr>
        <w:tab/>
      </w:r>
      <w:r>
        <w:rPr>
          <w:rFonts w:cs="Arial"/>
          <w:szCs w:val="28"/>
        </w:rPr>
        <w:tab/>
      </w:r>
      <w:r>
        <w:rPr>
          <w:rFonts w:cs="Arial"/>
          <w:szCs w:val="28"/>
        </w:rPr>
        <w:tab/>
      </w:r>
      <w:r>
        <w:rPr>
          <w:rFonts w:cs="Arial"/>
          <w:szCs w:val="28"/>
        </w:rPr>
        <w:tab/>
        <w:t>Image 13</w:t>
      </w:r>
    </w:p>
    <w:p w:rsidR="00DA7B08" w:rsidRDefault="00DA7B08" w:rsidP="000F3006">
      <w:pPr>
        <w:rPr>
          <w:rFonts w:cs="Arial"/>
          <w:szCs w:val="28"/>
        </w:rPr>
      </w:pPr>
    </w:p>
    <w:p w:rsidR="00DA7B08" w:rsidRDefault="00DA7B08" w:rsidP="000F3006">
      <w:pPr>
        <w:rPr>
          <w:rFonts w:cs="Arial"/>
          <w:szCs w:val="28"/>
        </w:rPr>
      </w:pPr>
    </w:p>
    <w:p w:rsidR="00DA7B08" w:rsidRDefault="00AC1BB5" w:rsidP="000F3006">
      <w:pPr>
        <w:rPr>
          <w:rFonts w:cs="Arial"/>
          <w:szCs w:val="28"/>
        </w:rPr>
      </w:pPr>
      <w:r>
        <w:rPr>
          <w:rFonts w:cs="Arial"/>
          <w:szCs w:val="28"/>
        </w:rPr>
        <w:pict>
          <v:shape id="_x0000_i1038" type="#_x0000_t75" style="width:481.75pt;height:361.3pt">
            <v:imagedata r:id="rId22" o:title="furniture 3a"/>
          </v:shape>
        </w:pict>
      </w:r>
    </w:p>
    <w:p w:rsidR="001D28B4" w:rsidRDefault="001D28B4" w:rsidP="000F3006">
      <w:pPr>
        <w:rPr>
          <w:rFonts w:cs="Arial"/>
          <w:szCs w:val="28"/>
        </w:rPr>
      </w:pPr>
    </w:p>
    <w:p w:rsidR="001D28B4" w:rsidRDefault="001D28B4" w:rsidP="001D28B4">
      <w:pPr>
        <w:ind w:left="4320"/>
        <w:rPr>
          <w:rFonts w:cs="Arial"/>
          <w:szCs w:val="28"/>
        </w:rPr>
      </w:pPr>
      <w:r>
        <w:rPr>
          <w:rFonts w:cs="Arial"/>
          <w:szCs w:val="28"/>
        </w:rPr>
        <w:t>Image 14</w:t>
      </w:r>
    </w:p>
    <w:p w:rsidR="001D28B4" w:rsidRDefault="001D28B4" w:rsidP="001D28B4">
      <w:pPr>
        <w:ind w:left="4320"/>
        <w:rPr>
          <w:rFonts w:cs="Arial"/>
          <w:szCs w:val="28"/>
        </w:rPr>
      </w:pPr>
    </w:p>
    <w:p w:rsidR="001D28B4" w:rsidRDefault="001D28B4" w:rsidP="001D28B4">
      <w:pPr>
        <w:ind w:left="720" w:hanging="720"/>
        <w:rPr>
          <w:rFonts w:cs="Arial"/>
          <w:szCs w:val="28"/>
        </w:rPr>
      </w:pPr>
      <w:r>
        <w:rPr>
          <w:rFonts w:cs="Arial"/>
          <w:szCs w:val="28"/>
        </w:rPr>
        <w:t xml:space="preserve">8.14 </w:t>
      </w:r>
      <w:r>
        <w:rPr>
          <w:rFonts w:cs="Arial"/>
          <w:szCs w:val="28"/>
        </w:rPr>
        <w:tab/>
        <w:t>Some visually impaired people found that the height of low tables located in access routes were another hazard, as they knocked into them or fell over them.</w:t>
      </w:r>
    </w:p>
    <w:p w:rsidR="00CB313E" w:rsidRDefault="00CB313E" w:rsidP="001D28B4">
      <w:pPr>
        <w:ind w:left="720" w:hanging="720"/>
        <w:rPr>
          <w:rFonts w:cs="Arial"/>
          <w:szCs w:val="28"/>
        </w:rPr>
      </w:pPr>
      <w:r>
        <w:rPr>
          <w:rFonts w:cs="Arial"/>
          <w:szCs w:val="28"/>
        </w:rPr>
        <w:t xml:space="preserve">8.15 </w:t>
      </w:r>
      <w:r>
        <w:rPr>
          <w:rFonts w:cs="Arial"/>
          <w:szCs w:val="28"/>
        </w:rPr>
        <w:tab/>
        <w:t>Some doors, including those to and from the Reading Room were very heavy and would be an obstacle for many people.</w:t>
      </w:r>
    </w:p>
    <w:p w:rsidR="001D28B4" w:rsidRDefault="001D28B4" w:rsidP="000F3006">
      <w:pPr>
        <w:rPr>
          <w:rFonts w:cs="Arial"/>
          <w:szCs w:val="28"/>
        </w:rPr>
      </w:pPr>
    </w:p>
    <w:p w:rsidR="000F3006" w:rsidRPr="001D28B4" w:rsidRDefault="001D28B4" w:rsidP="000F3006">
      <w:pPr>
        <w:rPr>
          <w:rFonts w:cs="Arial"/>
          <w:b/>
          <w:szCs w:val="28"/>
        </w:rPr>
      </w:pPr>
      <w:r w:rsidRPr="001D28B4">
        <w:rPr>
          <w:rFonts w:cs="Arial"/>
          <w:b/>
          <w:szCs w:val="28"/>
        </w:rPr>
        <w:t xml:space="preserve">9. </w:t>
      </w:r>
      <w:r w:rsidRPr="001D28B4">
        <w:rPr>
          <w:rFonts w:cs="Arial"/>
          <w:b/>
          <w:szCs w:val="28"/>
        </w:rPr>
        <w:tab/>
      </w:r>
      <w:r w:rsidR="000F3006" w:rsidRPr="001D28B4">
        <w:rPr>
          <w:rFonts w:cs="Arial"/>
          <w:b/>
          <w:szCs w:val="28"/>
        </w:rPr>
        <w:t>Digital</w:t>
      </w:r>
      <w:r>
        <w:rPr>
          <w:rFonts w:cs="Arial"/>
          <w:b/>
          <w:szCs w:val="28"/>
        </w:rPr>
        <w:t>, computer and information</w:t>
      </w:r>
      <w:r w:rsidR="000F3006" w:rsidRPr="001D28B4">
        <w:rPr>
          <w:rFonts w:cs="Arial"/>
          <w:b/>
          <w:szCs w:val="28"/>
        </w:rPr>
        <w:t xml:space="preserve"> </w:t>
      </w:r>
      <w:r>
        <w:rPr>
          <w:rFonts w:cs="Arial"/>
          <w:b/>
          <w:szCs w:val="28"/>
        </w:rPr>
        <w:t>systems</w:t>
      </w:r>
    </w:p>
    <w:p w:rsidR="001D28B4" w:rsidRDefault="001D28B4" w:rsidP="000F3006">
      <w:pPr>
        <w:rPr>
          <w:rFonts w:cs="Arial"/>
          <w:szCs w:val="28"/>
        </w:rPr>
      </w:pPr>
    </w:p>
    <w:p w:rsidR="00110809" w:rsidRDefault="001D28B4" w:rsidP="001D28B4">
      <w:pPr>
        <w:ind w:left="720" w:hanging="720"/>
        <w:rPr>
          <w:rFonts w:cs="Arial"/>
          <w:szCs w:val="28"/>
        </w:rPr>
      </w:pPr>
      <w:r>
        <w:rPr>
          <w:rFonts w:cs="Arial"/>
          <w:szCs w:val="28"/>
        </w:rPr>
        <w:t xml:space="preserve">9.1 </w:t>
      </w:r>
      <w:r>
        <w:rPr>
          <w:rFonts w:cs="Arial"/>
          <w:szCs w:val="28"/>
        </w:rPr>
        <w:tab/>
      </w:r>
      <w:r w:rsidR="00110809">
        <w:rPr>
          <w:rFonts w:cs="Arial"/>
          <w:szCs w:val="28"/>
        </w:rPr>
        <w:t>Many of the information and other digital screens were too high and at an awkward angle for wheelchair users to use.</w:t>
      </w:r>
    </w:p>
    <w:p w:rsidR="001D28B4" w:rsidRDefault="00110809" w:rsidP="00110809">
      <w:pPr>
        <w:ind w:left="720" w:hanging="720"/>
        <w:rPr>
          <w:rFonts w:cs="Arial"/>
          <w:szCs w:val="28"/>
        </w:rPr>
      </w:pPr>
      <w:r>
        <w:rPr>
          <w:rFonts w:cs="Arial"/>
          <w:szCs w:val="28"/>
        </w:rPr>
        <w:t xml:space="preserve">9.2  </w:t>
      </w:r>
      <w:r>
        <w:rPr>
          <w:rFonts w:cs="Arial"/>
          <w:szCs w:val="28"/>
        </w:rPr>
        <w:tab/>
      </w:r>
      <w:r w:rsidR="001D28B4">
        <w:rPr>
          <w:rFonts w:cs="Arial"/>
          <w:szCs w:val="28"/>
        </w:rPr>
        <w:t xml:space="preserve">There was no information available on where the </w:t>
      </w:r>
      <w:proofErr w:type="gramStart"/>
      <w:r w:rsidR="001D28B4">
        <w:rPr>
          <w:rFonts w:cs="Arial"/>
          <w:szCs w:val="28"/>
        </w:rPr>
        <w:t>computers with text browsers and magnifying software was</w:t>
      </w:r>
      <w:proofErr w:type="gramEnd"/>
      <w:r w:rsidR="001D28B4">
        <w:rPr>
          <w:rFonts w:cs="Arial"/>
          <w:szCs w:val="28"/>
        </w:rPr>
        <w:t xml:space="preserve"> located and staff were unaware of where to find these computers or how to adjust the existing computers. Some adjustments could be made through the use of Windows accessibility features but there was no support or information for users or for staff.</w:t>
      </w:r>
    </w:p>
    <w:p w:rsidR="00CB313E" w:rsidRDefault="00110809" w:rsidP="00110809">
      <w:pPr>
        <w:ind w:left="720" w:hanging="720"/>
        <w:rPr>
          <w:rFonts w:cs="Arial"/>
          <w:szCs w:val="28"/>
        </w:rPr>
      </w:pPr>
      <w:r>
        <w:rPr>
          <w:rFonts w:cs="Arial"/>
          <w:szCs w:val="28"/>
        </w:rPr>
        <w:t>9.3</w:t>
      </w:r>
      <w:r w:rsidR="001D28B4">
        <w:rPr>
          <w:rFonts w:cs="Arial"/>
          <w:szCs w:val="28"/>
        </w:rPr>
        <w:t xml:space="preserve"> </w:t>
      </w:r>
      <w:r w:rsidR="001D28B4">
        <w:rPr>
          <w:rFonts w:cs="Arial"/>
          <w:szCs w:val="28"/>
        </w:rPr>
        <w:tab/>
        <w:t>Digital information screens were also not accessible and there were no options to make the screen size or the font larger or where there were, they were limited. Where input from a keyboard was required, there were no instructions or help available to make it work effectively.</w:t>
      </w:r>
    </w:p>
    <w:p w:rsidR="00110809" w:rsidRDefault="00CB313E" w:rsidP="00CB313E">
      <w:pPr>
        <w:ind w:left="720" w:hanging="720"/>
        <w:rPr>
          <w:rFonts w:cs="Arial"/>
          <w:szCs w:val="28"/>
        </w:rPr>
      </w:pPr>
      <w:r>
        <w:rPr>
          <w:rFonts w:cs="Arial"/>
          <w:szCs w:val="28"/>
        </w:rPr>
        <w:t xml:space="preserve">9.4 </w:t>
      </w:r>
      <w:r>
        <w:rPr>
          <w:rFonts w:cs="Arial"/>
          <w:szCs w:val="28"/>
        </w:rPr>
        <w:tab/>
        <w:t>Terms and conditions when logging on to computers, for example, were very difficult to read, and it did not seem possible to increase the size of the font at this stage.</w:t>
      </w:r>
    </w:p>
    <w:p w:rsidR="00CB313E" w:rsidRDefault="00CB313E" w:rsidP="00110809">
      <w:pPr>
        <w:ind w:left="720" w:hanging="720"/>
        <w:rPr>
          <w:rFonts w:cs="Arial"/>
          <w:szCs w:val="28"/>
        </w:rPr>
      </w:pPr>
      <w:r>
        <w:rPr>
          <w:rFonts w:cs="Arial"/>
          <w:szCs w:val="28"/>
        </w:rPr>
        <w:t>9.5</w:t>
      </w:r>
      <w:r w:rsidR="001D28B4">
        <w:rPr>
          <w:rFonts w:cs="Arial"/>
          <w:szCs w:val="28"/>
        </w:rPr>
        <w:tab/>
        <w:t>General log on screens</w:t>
      </w:r>
      <w:r>
        <w:rPr>
          <w:rFonts w:cs="Arial"/>
          <w:szCs w:val="28"/>
        </w:rPr>
        <w:t xml:space="preserve"> on the machines available</w:t>
      </w:r>
      <w:r w:rsidR="001D28B4">
        <w:rPr>
          <w:rFonts w:cs="Arial"/>
          <w:szCs w:val="28"/>
        </w:rPr>
        <w:t xml:space="preserve"> to manage library accounts were also difficult to use independently and not easy to use intuitively. There was no easily available advice or help.</w:t>
      </w:r>
      <w:r>
        <w:rPr>
          <w:rFonts w:cs="Arial"/>
          <w:szCs w:val="28"/>
        </w:rPr>
        <w:t xml:space="preserve"> </w:t>
      </w:r>
    </w:p>
    <w:p w:rsidR="00CB313E" w:rsidRDefault="00CB313E" w:rsidP="00110809">
      <w:pPr>
        <w:ind w:left="720" w:hanging="720"/>
        <w:rPr>
          <w:rFonts w:cs="Arial"/>
          <w:szCs w:val="28"/>
        </w:rPr>
      </w:pPr>
      <w:r>
        <w:rPr>
          <w:rFonts w:cs="Arial"/>
          <w:szCs w:val="28"/>
        </w:rPr>
        <w:t xml:space="preserve">9.6 </w:t>
      </w:r>
      <w:r>
        <w:rPr>
          <w:rFonts w:cs="Arial"/>
          <w:szCs w:val="28"/>
        </w:rPr>
        <w:tab/>
        <w:t>Some audio information may be considered particularly where the machines were located in areas not used for study and quiet reading.</w:t>
      </w:r>
    </w:p>
    <w:p w:rsidR="001D28B4" w:rsidRDefault="00CB313E" w:rsidP="001D28B4">
      <w:pPr>
        <w:ind w:left="720" w:hanging="720"/>
        <w:rPr>
          <w:rFonts w:cs="Arial"/>
          <w:szCs w:val="28"/>
        </w:rPr>
      </w:pPr>
      <w:r>
        <w:rPr>
          <w:rFonts w:cs="Arial"/>
          <w:szCs w:val="28"/>
        </w:rPr>
        <w:t>9.7</w:t>
      </w:r>
      <w:r w:rsidR="001D28B4">
        <w:rPr>
          <w:rFonts w:cs="Arial"/>
          <w:szCs w:val="28"/>
        </w:rPr>
        <w:t xml:space="preserve"> </w:t>
      </w:r>
      <w:r w:rsidR="001D28B4">
        <w:rPr>
          <w:rFonts w:cs="Arial"/>
          <w:szCs w:val="28"/>
        </w:rPr>
        <w:tab/>
        <w:t>It would have been helpful for these digital devices</w:t>
      </w:r>
      <w:r w:rsidR="00110809">
        <w:rPr>
          <w:rFonts w:cs="Arial"/>
          <w:szCs w:val="28"/>
        </w:rPr>
        <w:t xml:space="preserve"> and their software</w:t>
      </w:r>
      <w:r w:rsidR="001D28B4">
        <w:rPr>
          <w:rFonts w:cs="Arial"/>
          <w:szCs w:val="28"/>
        </w:rPr>
        <w:t xml:space="preserve"> to have been user tested with disabled and other people as advised by all recognised digital information advisers who deal with accessibility and </w:t>
      </w:r>
      <w:proofErr w:type="spellStart"/>
      <w:r w:rsidR="001D28B4">
        <w:rPr>
          <w:rFonts w:cs="Arial"/>
          <w:szCs w:val="28"/>
        </w:rPr>
        <w:t>useability</w:t>
      </w:r>
      <w:proofErr w:type="spellEnd"/>
      <w:r w:rsidR="001D28B4">
        <w:rPr>
          <w:rFonts w:cs="Arial"/>
          <w:szCs w:val="28"/>
        </w:rPr>
        <w:t>, including MDPAG.</w:t>
      </w:r>
    </w:p>
    <w:p w:rsidR="001D28B4" w:rsidRDefault="00CB313E" w:rsidP="00CB313E">
      <w:pPr>
        <w:ind w:left="720" w:hanging="720"/>
        <w:rPr>
          <w:rFonts w:cs="Arial"/>
          <w:szCs w:val="28"/>
        </w:rPr>
      </w:pPr>
      <w:r>
        <w:rPr>
          <w:rFonts w:cs="Arial"/>
          <w:szCs w:val="28"/>
        </w:rPr>
        <w:t>9.8</w:t>
      </w:r>
      <w:r w:rsidR="00110809">
        <w:rPr>
          <w:rFonts w:cs="Arial"/>
          <w:szCs w:val="28"/>
        </w:rPr>
        <w:t xml:space="preserve"> </w:t>
      </w:r>
      <w:r w:rsidR="00110809">
        <w:rPr>
          <w:rFonts w:cs="Arial"/>
          <w:szCs w:val="28"/>
        </w:rPr>
        <w:tab/>
        <w:t xml:space="preserve">MDPAG </w:t>
      </w:r>
      <w:proofErr w:type="gramStart"/>
      <w:r w:rsidR="00110809">
        <w:rPr>
          <w:rFonts w:cs="Arial"/>
          <w:szCs w:val="28"/>
        </w:rPr>
        <w:t>were</w:t>
      </w:r>
      <w:proofErr w:type="gramEnd"/>
      <w:r w:rsidR="00110809">
        <w:rPr>
          <w:rFonts w:cs="Arial"/>
          <w:szCs w:val="28"/>
        </w:rPr>
        <w:t xml:space="preserve"> unable to review and assess all of the digital equipment available on the visit and there are other facilities, such as the storage stacks which we noted were difficult to use. We were unable to access any of the study </w:t>
      </w:r>
      <w:proofErr w:type="spellStart"/>
      <w:r w:rsidR="00110809">
        <w:rPr>
          <w:rFonts w:cs="Arial"/>
          <w:szCs w:val="28"/>
        </w:rPr>
        <w:t>carrols</w:t>
      </w:r>
      <w:proofErr w:type="spellEnd"/>
      <w:r w:rsidR="00110809">
        <w:rPr>
          <w:rFonts w:cs="Arial"/>
          <w:szCs w:val="28"/>
        </w:rPr>
        <w:t xml:space="preserve"> to assess how accessible the facilities were for disabled people.</w:t>
      </w:r>
    </w:p>
    <w:p w:rsidR="001D28B4" w:rsidRDefault="001D28B4" w:rsidP="000F3006">
      <w:pPr>
        <w:rPr>
          <w:rFonts w:cs="Arial"/>
          <w:szCs w:val="28"/>
        </w:rPr>
      </w:pPr>
    </w:p>
    <w:p w:rsidR="000F3006" w:rsidRPr="00110809" w:rsidRDefault="00110809" w:rsidP="000F3006">
      <w:pPr>
        <w:rPr>
          <w:rFonts w:cs="Arial"/>
          <w:b/>
          <w:szCs w:val="28"/>
        </w:rPr>
      </w:pPr>
      <w:r>
        <w:rPr>
          <w:rFonts w:cs="Arial"/>
          <w:b/>
          <w:szCs w:val="28"/>
        </w:rPr>
        <w:t>10.</w:t>
      </w:r>
      <w:r w:rsidRPr="00110809">
        <w:rPr>
          <w:rFonts w:cs="Arial"/>
          <w:b/>
          <w:szCs w:val="28"/>
        </w:rPr>
        <w:t xml:space="preserve"> </w:t>
      </w:r>
      <w:r w:rsidRPr="00110809">
        <w:rPr>
          <w:rFonts w:cs="Arial"/>
          <w:b/>
          <w:szCs w:val="28"/>
        </w:rPr>
        <w:tab/>
      </w:r>
      <w:r w:rsidR="000F3006" w:rsidRPr="00110809">
        <w:rPr>
          <w:rFonts w:cs="Arial"/>
          <w:b/>
          <w:szCs w:val="28"/>
        </w:rPr>
        <w:t>Sound and acoustics</w:t>
      </w:r>
    </w:p>
    <w:p w:rsidR="000F3006" w:rsidRDefault="000F3006" w:rsidP="000F3006">
      <w:pPr>
        <w:rPr>
          <w:rFonts w:cs="Arial"/>
          <w:szCs w:val="28"/>
        </w:rPr>
      </w:pPr>
    </w:p>
    <w:p w:rsidR="00110809" w:rsidRPr="000F3006" w:rsidRDefault="00110809" w:rsidP="00110809">
      <w:pPr>
        <w:ind w:left="720" w:hanging="720"/>
        <w:rPr>
          <w:rFonts w:cs="Arial"/>
          <w:szCs w:val="28"/>
        </w:rPr>
      </w:pPr>
      <w:r>
        <w:rPr>
          <w:rFonts w:cs="Arial"/>
          <w:szCs w:val="28"/>
        </w:rPr>
        <w:t>10.1</w:t>
      </w:r>
      <w:r>
        <w:rPr>
          <w:rFonts w:cs="Arial"/>
          <w:szCs w:val="28"/>
        </w:rPr>
        <w:tab/>
        <w:t>It was difficult to assess the general sound levels in each department because of the nature of the visit and the general building and refurbishment work still ongoing. However, a major issue was clear in the Reading Room where the original echo seems to have become even more apparent. This was an issue raised with the architect and developers by MDPAG in the very early stages of the plans and we were assured that it would be possible to consider materials to reduce the impact of the echo. However, this has not been carried out successfully.</w:t>
      </w:r>
    </w:p>
    <w:p w:rsidR="00A559FD" w:rsidRDefault="00A559FD" w:rsidP="000F3006">
      <w:pPr>
        <w:rPr>
          <w:rFonts w:cs="Arial"/>
          <w:szCs w:val="28"/>
        </w:rPr>
      </w:pPr>
    </w:p>
    <w:p w:rsidR="00A559FD" w:rsidRPr="00A559FD" w:rsidRDefault="00A559FD" w:rsidP="000F3006">
      <w:pPr>
        <w:rPr>
          <w:rFonts w:cs="Arial"/>
          <w:b/>
          <w:szCs w:val="28"/>
        </w:rPr>
      </w:pPr>
      <w:r w:rsidRPr="00A559FD">
        <w:rPr>
          <w:rFonts w:cs="Arial"/>
          <w:b/>
          <w:szCs w:val="28"/>
        </w:rPr>
        <w:t xml:space="preserve">11. </w:t>
      </w:r>
      <w:r w:rsidRPr="00A559FD">
        <w:rPr>
          <w:rFonts w:cs="Arial"/>
          <w:b/>
          <w:szCs w:val="28"/>
        </w:rPr>
        <w:tab/>
        <w:t>General comments</w:t>
      </w:r>
    </w:p>
    <w:p w:rsidR="00A559FD" w:rsidRDefault="00A559FD" w:rsidP="000F3006">
      <w:pPr>
        <w:rPr>
          <w:rFonts w:cs="Arial"/>
          <w:szCs w:val="28"/>
        </w:rPr>
      </w:pPr>
    </w:p>
    <w:p w:rsidR="000F3006" w:rsidRDefault="00A559FD" w:rsidP="00A559FD">
      <w:pPr>
        <w:ind w:left="720" w:hanging="720"/>
        <w:rPr>
          <w:rFonts w:cs="Arial"/>
          <w:szCs w:val="28"/>
        </w:rPr>
      </w:pPr>
      <w:r>
        <w:rPr>
          <w:rFonts w:cs="Arial"/>
          <w:szCs w:val="28"/>
        </w:rPr>
        <w:t xml:space="preserve">11.1 </w:t>
      </w:r>
      <w:r>
        <w:rPr>
          <w:rFonts w:cs="Arial"/>
          <w:szCs w:val="28"/>
        </w:rPr>
        <w:tab/>
        <w:t>The a</w:t>
      </w:r>
      <w:r w:rsidR="000F3006" w:rsidRPr="000F3006">
        <w:rPr>
          <w:rFonts w:cs="Arial"/>
          <w:szCs w:val="28"/>
        </w:rPr>
        <w:t>ustere</w:t>
      </w:r>
      <w:r>
        <w:rPr>
          <w:rFonts w:cs="Arial"/>
          <w:szCs w:val="28"/>
        </w:rPr>
        <w:t xml:space="preserve"> nature of the design and lack of colour and colour contrast resulted in a difficult environment to navigate and enjoy for many disabled people. Although it is recognised that it is not finished, it did not appear a welcoming environment for disabled people as there were so many access barriers, obstacles and hazards. It was also noted that </w:t>
      </w:r>
      <w:r w:rsidR="00AC1BB5">
        <w:rPr>
          <w:rFonts w:cs="Arial"/>
          <w:szCs w:val="28"/>
        </w:rPr>
        <w:t xml:space="preserve">some </w:t>
      </w:r>
      <w:bookmarkStart w:id="0" w:name="_GoBack"/>
      <w:bookmarkEnd w:id="0"/>
      <w:r>
        <w:rPr>
          <w:rFonts w:cs="Arial"/>
          <w:szCs w:val="28"/>
        </w:rPr>
        <w:t>inclusive design features appeared not to have been integrated in the design from the beginning making adjustments more expensive and difficult. There are likely to be other issues that will become apparent once the use of the space and the way procedures operate are observed. Some features, such as the café and all the facilities in the basement and under the Town Hall Extension are still to be completed.</w:t>
      </w:r>
    </w:p>
    <w:p w:rsidR="00A559FD" w:rsidRDefault="00A559FD" w:rsidP="00A559FD">
      <w:pPr>
        <w:ind w:left="720" w:hanging="720"/>
        <w:rPr>
          <w:rFonts w:cs="Arial"/>
          <w:szCs w:val="28"/>
        </w:rPr>
      </w:pPr>
    </w:p>
    <w:p w:rsidR="00A559FD" w:rsidRDefault="00A559FD" w:rsidP="00A559FD">
      <w:pPr>
        <w:ind w:left="720" w:hanging="720"/>
        <w:rPr>
          <w:rFonts w:cs="Arial"/>
          <w:szCs w:val="28"/>
        </w:rPr>
      </w:pPr>
      <w:r>
        <w:rPr>
          <w:rFonts w:cs="Arial"/>
          <w:szCs w:val="28"/>
        </w:rPr>
        <w:tab/>
        <w:t>It is hoped that sufficient adjustments can be made to make access not only more possible but also more enjoyable for disabled people and for children, families and other users.</w:t>
      </w:r>
    </w:p>
    <w:p w:rsidR="00A559FD" w:rsidRDefault="00A559FD" w:rsidP="00A559FD">
      <w:pPr>
        <w:ind w:left="720" w:hanging="720"/>
        <w:rPr>
          <w:rFonts w:cs="Arial"/>
          <w:szCs w:val="28"/>
        </w:rPr>
      </w:pPr>
    </w:p>
    <w:p w:rsidR="00A559FD" w:rsidRDefault="00A559FD" w:rsidP="00A559FD">
      <w:pPr>
        <w:ind w:left="720" w:hanging="720"/>
        <w:rPr>
          <w:rFonts w:cs="Arial"/>
          <w:szCs w:val="28"/>
        </w:rPr>
      </w:pPr>
    </w:p>
    <w:p w:rsidR="00A559FD" w:rsidRDefault="00A559FD" w:rsidP="00A559FD">
      <w:pPr>
        <w:rPr>
          <w:rFonts w:cs="Arial"/>
          <w:szCs w:val="28"/>
        </w:rPr>
      </w:pPr>
      <w:r>
        <w:rPr>
          <w:rFonts w:cs="Arial"/>
          <w:szCs w:val="28"/>
        </w:rPr>
        <w:tab/>
        <w:t>Flick Harris</w:t>
      </w:r>
      <w:r w:rsidR="00501E99">
        <w:rPr>
          <w:rFonts w:cs="Arial"/>
          <w:szCs w:val="28"/>
        </w:rPr>
        <w:t>, on behalf of</w:t>
      </w:r>
    </w:p>
    <w:p w:rsidR="00A559FD" w:rsidRDefault="00A559FD" w:rsidP="00A559FD">
      <w:pPr>
        <w:rPr>
          <w:rFonts w:cs="Arial"/>
          <w:szCs w:val="28"/>
        </w:rPr>
      </w:pPr>
      <w:r>
        <w:rPr>
          <w:rFonts w:cs="Arial"/>
          <w:szCs w:val="28"/>
        </w:rPr>
        <w:tab/>
        <w:t>Manchester Disabled People’s Access Group</w:t>
      </w:r>
    </w:p>
    <w:p w:rsidR="00A559FD" w:rsidRPr="000F3006" w:rsidRDefault="00A559FD" w:rsidP="00A559FD">
      <w:pPr>
        <w:rPr>
          <w:rFonts w:cs="Arial"/>
          <w:szCs w:val="28"/>
        </w:rPr>
      </w:pPr>
      <w:r>
        <w:rPr>
          <w:rFonts w:cs="Arial"/>
          <w:szCs w:val="28"/>
        </w:rPr>
        <w:tab/>
        <w:t>March 10</w:t>
      </w:r>
      <w:r w:rsidRPr="00A559FD">
        <w:rPr>
          <w:rFonts w:cs="Arial"/>
          <w:szCs w:val="28"/>
          <w:vertAlign w:val="superscript"/>
        </w:rPr>
        <w:t>th</w:t>
      </w:r>
      <w:r>
        <w:rPr>
          <w:rFonts w:cs="Arial"/>
          <w:szCs w:val="28"/>
        </w:rPr>
        <w:t xml:space="preserve"> 2014</w:t>
      </w:r>
    </w:p>
    <w:p w:rsidR="00A559FD" w:rsidRDefault="00A559FD" w:rsidP="000F3006">
      <w:pPr>
        <w:rPr>
          <w:rFonts w:cs="Arial"/>
          <w:szCs w:val="28"/>
        </w:rPr>
      </w:pPr>
    </w:p>
    <w:p w:rsidR="000F3006" w:rsidRPr="000F3006" w:rsidRDefault="000F3006" w:rsidP="000F3006">
      <w:pPr>
        <w:rPr>
          <w:rFonts w:cs="Arial"/>
          <w:szCs w:val="28"/>
        </w:rPr>
      </w:pPr>
    </w:p>
    <w:p w:rsidR="000F3006" w:rsidRPr="000F3006" w:rsidRDefault="000F3006" w:rsidP="000F3006">
      <w:pPr>
        <w:rPr>
          <w:rFonts w:cs="Arial"/>
          <w:szCs w:val="28"/>
        </w:rPr>
      </w:pPr>
    </w:p>
    <w:p w:rsidR="000F3006" w:rsidRPr="000F3006" w:rsidRDefault="000F3006" w:rsidP="000F3006">
      <w:pPr>
        <w:rPr>
          <w:rFonts w:cs="Arial"/>
          <w:szCs w:val="28"/>
        </w:rPr>
      </w:pPr>
    </w:p>
    <w:p w:rsidR="000F3006" w:rsidRPr="000F3006" w:rsidRDefault="000F3006" w:rsidP="000F3006">
      <w:pPr>
        <w:rPr>
          <w:rFonts w:cs="Arial"/>
          <w:szCs w:val="28"/>
        </w:rPr>
      </w:pPr>
    </w:p>
    <w:p w:rsidR="006D4DBA" w:rsidRPr="000F3006" w:rsidRDefault="006D4DBA" w:rsidP="00161A0C">
      <w:pPr>
        <w:spacing w:line="600" w:lineRule="atLeast"/>
        <w:ind w:left="993"/>
        <w:rPr>
          <w:rFonts w:cs="Arial"/>
          <w:szCs w:val="28"/>
        </w:rPr>
      </w:pPr>
    </w:p>
    <w:sectPr w:rsidR="006D4DBA" w:rsidRPr="000F3006">
      <w:footerReference w:type="default" r:id="rId23"/>
      <w:headerReference w:type="first" r:id="rId24"/>
      <w:footerReference w:type="first" r:id="rId25"/>
      <w:type w:val="continuous"/>
      <w:pgSz w:w="11907" w:h="16840" w:code="9"/>
      <w:pgMar w:top="1134" w:right="1134" w:bottom="1134" w:left="1134" w:header="0" w:footer="1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F3C" w:rsidRDefault="00300F3C">
      <w:r>
        <w:separator/>
      </w:r>
    </w:p>
  </w:endnote>
  <w:endnote w:type="continuationSeparator" w:id="0">
    <w:p w:rsidR="00300F3C" w:rsidRDefault="00300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9FD" w:rsidRDefault="00A559FD">
    <w:pPr>
      <w:pStyle w:val="Footer"/>
      <w:jc w:val="center"/>
    </w:pPr>
    <w:r>
      <w:fldChar w:fldCharType="begin"/>
    </w:r>
    <w:r>
      <w:instrText xml:space="preserve"> PAGE   \* MERGEFORMAT </w:instrText>
    </w:r>
    <w:r>
      <w:fldChar w:fldCharType="separate"/>
    </w:r>
    <w:r w:rsidR="00AC1BB5">
      <w:rPr>
        <w:noProof/>
      </w:rPr>
      <w:t>15</w:t>
    </w:r>
    <w:r>
      <w:rPr>
        <w:noProof/>
      </w:rPr>
      <w:fldChar w:fldCharType="end"/>
    </w:r>
  </w:p>
  <w:p w:rsidR="00AD293B" w:rsidRDefault="00AD293B" w:rsidP="0037129C">
    <w:pPr>
      <w:pStyle w:val="Footer"/>
      <w:tabs>
        <w:tab w:val="clear" w:pos="4320"/>
        <w:tab w:val="clear" w:pos="8640"/>
        <w:tab w:val="left" w:pos="344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8"/>
      <w:gridCol w:w="4502"/>
    </w:tblGrid>
    <w:tr w:rsidR="006F7E3B" w:rsidRPr="00E614C3" w:rsidTr="006F7E3B">
      <w:tc>
        <w:tcPr>
          <w:tcW w:w="4678" w:type="dxa"/>
          <w:shd w:val="clear" w:color="auto" w:fill="auto"/>
        </w:tcPr>
        <w:p w:rsidR="006F7E3B" w:rsidRPr="00E614C3" w:rsidRDefault="006F7E3B" w:rsidP="00E614C3">
          <w:pPr>
            <w:pStyle w:val="Footer"/>
            <w:jc w:val="center"/>
            <w:rPr>
              <w:color w:val="002060"/>
            </w:rPr>
          </w:pPr>
        </w:p>
        <w:p w:rsidR="006F7E3B" w:rsidRPr="00E614C3" w:rsidRDefault="006F7E3B" w:rsidP="00E614C3">
          <w:pPr>
            <w:pStyle w:val="Footer"/>
            <w:rPr>
              <w:color w:val="002060"/>
            </w:rPr>
          </w:pPr>
        </w:p>
        <w:p w:rsidR="006F7E3B" w:rsidRPr="00E614C3" w:rsidRDefault="006F7E3B" w:rsidP="006F7E3B">
          <w:pPr>
            <w:pStyle w:val="Footer"/>
            <w:rPr>
              <w:color w:val="3366FF"/>
            </w:rPr>
          </w:pPr>
          <w:r w:rsidRPr="00E614C3">
            <w:rPr>
              <w:color w:val="002060"/>
            </w:rPr>
            <w:t>Charity Registration No.</w:t>
          </w:r>
          <w:r w:rsidRPr="00E614C3">
            <w:rPr>
              <w:color w:val="3366FF"/>
            </w:rPr>
            <w:t xml:space="preserve"> </w:t>
          </w:r>
          <w:r w:rsidRPr="00E614C3">
            <w:rPr>
              <w:color w:val="000080"/>
              <w:szCs w:val="28"/>
            </w:rPr>
            <w:t>1133526</w:t>
          </w:r>
        </w:p>
        <w:p w:rsidR="006F7E3B" w:rsidRPr="00E614C3" w:rsidRDefault="006F7E3B" w:rsidP="00E614C3">
          <w:pPr>
            <w:pStyle w:val="Footer"/>
            <w:jc w:val="center"/>
            <w:rPr>
              <w:color w:val="3366FF"/>
            </w:rPr>
          </w:pPr>
          <w:r w:rsidRPr="00E614C3">
            <w:rPr>
              <w:color w:val="002060"/>
            </w:rPr>
            <w:t>Company Registration No.</w:t>
          </w:r>
          <w:r w:rsidRPr="00E614C3">
            <w:rPr>
              <w:color w:val="3366FF"/>
            </w:rPr>
            <w:t xml:space="preserve"> </w:t>
          </w:r>
          <w:r w:rsidRPr="00E614C3">
            <w:rPr>
              <w:color w:val="000080"/>
              <w:szCs w:val="28"/>
            </w:rPr>
            <w:t>6929240</w:t>
          </w:r>
        </w:p>
      </w:tc>
      <w:tc>
        <w:tcPr>
          <w:tcW w:w="4502" w:type="dxa"/>
          <w:shd w:val="clear" w:color="auto" w:fill="auto"/>
        </w:tcPr>
        <w:p w:rsidR="006F7E3B" w:rsidRPr="00E614C3" w:rsidRDefault="00AC1BB5" w:rsidP="00E614C3">
          <w:pPr>
            <w:pStyle w:val="Footer"/>
            <w:jc w:val="right"/>
            <w:rPr>
              <w:color w:val="3366F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6.35pt;height:93.6pt">
                <v:imagedata r:id="rId1" o:title="BIG_E_HI_MIN_BLK_CMYK [Converted]"/>
              </v:shape>
            </w:pict>
          </w:r>
        </w:p>
      </w:tc>
    </w:tr>
  </w:tbl>
  <w:p w:rsidR="00921C8E" w:rsidRDefault="00921C8E" w:rsidP="00AD293B">
    <w:pPr>
      <w:pStyle w:val="Footer"/>
      <w:rPr>
        <w:color w:val="3366FF"/>
      </w:rPr>
    </w:pPr>
  </w:p>
  <w:p w:rsidR="00921C8E" w:rsidRDefault="00921C8E">
    <w:pPr>
      <w:pStyle w:val="Footer"/>
      <w:jc w:val="center"/>
      <w:rPr>
        <w:color w:val="3366FF"/>
      </w:rPr>
    </w:pPr>
  </w:p>
  <w:p w:rsidR="007E1292" w:rsidRDefault="007E12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F3C" w:rsidRDefault="00300F3C">
      <w:r>
        <w:separator/>
      </w:r>
    </w:p>
  </w:footnote>
  <w:footnote w:type="continuationSeparator" w:id="0">
    <w:p w:rsidR="00300F3C" w:rsidRDefault="00300F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92" w:rsidRDefault="007E1292">
    <w:pPr>
      <w:pStyle w:val="Header"/>
      <w:rPr>
        <w:sz w:val="32"/>
      </w:rPr>
    </w:pPr>
  </w:p>
  <w:p w:rsidR="007E1292" w:rsidRDefault="00300F3C">
    <w:pPr>
      <w:pStyle w:val="Header"/>
    </w:pPr>
    <w:r>
      <w:rPr>
        <w:noProof/>
        <w:lang w:eastAsia="en-GB"/>
      </w:rPr>
      <w:pict>
        <v:shapetype id="_x0000_t202" coordsize="21600,21600" o:spt="202" path="m,l,21600r21600,l21600,xe">
          <v:stroke joinstyle="miter"/>
          <v:path gradientshapeok="t" o:connecttype="rect"/>
        </v:shapetype>
        <v:shape id="_x0000_s2051" type="#_x0000_t202" style="position:absolute;margin-left:-9.5pt;margin-top:4.35pt;width:98.5pt;height:92.2pt;z-index:1;mso-wrap-style:none" filled="f" stroked="f">
          <v:textbox style="mso-next-textbox:#_x0000_s2051;mso-fit-shape-to-text:t">
            <w:txbxContent>
              <w:p w:rsidR="00921C8E" w:rsidRDefault="00300F3C" w:rsidP="00921C8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3.8pt;height:85.1pt">
                      <v:imagedata r:id="rId1" o:title="mdpag-logo-2004"/>
                    </v:shape>
                  </w:pict>
                </w:r>
              </w:p>
            </w:txbxContent>
          </v:textbox>
        </v:shape>
      </w:pict>
    </w:r>
  </w:p>
  <w:p w:rsidR="00921C8E" w:rsidRDefault="00300F3C">
    <w:pPr>
      <w:pStyle w:val="Header"/>
    </w:pPr>
    <w:r>
      <w:rPr>
        <w:noProof/>
        <w:lang w:eastAsia="en-GB"/>
      </w:rPr>
      <w:pict>
        <v:shape id="_x0000_s2052" type="#_x0000_t202" style="position:absolute;margin-left:145.05pt;margin-top:.2pt;width:344.3pt;height:75.9pt;z-index:2" filled="f" stroked="f">
          <v:textbox style="mso-next-textbox:#_x0000_s2052">
            <w:txbxContent>
              <w:p w:rsidR="00555FA2" w:rsidRPr="00CA5221" w:rsidRDefault="00AF30AC" w:rsidP="00AF30AC">
                <w:pPr>
                  <w:pStyle w:val="Header"/>
                  <w:tabs>
                    <w:tab w:val="clear" w:pos="4320"/>
                    <w:tab w:val="clear" w:pos="8640"/>
                    <w:tab w:val="left" w:pos="1134"/>
                  </w:tabs>
                  <w:spacing w:line="360" w:lineRule="auto"/>
                  <w:rPr>
                    <w:color w:val="365F91"/>
                    <w:szCs w:val="28"/>
                  </w:rPr>
                </w:pPr>
                <w:r w:rsidRPr="00AF30AC">
                  <w:rPr>
                    <w:b/>
                    <w:color w:val="365F91"/>
                    <w:szCs w:val="28"/>
                  </w:rPr>
                  <w:t>Address:</w:t>
                </w:r>
                <w:r>
                  <w:rPr>
                    <w:color w:val="365F91"/>
                    <w:szCs w:val="28"/>
                  </w:rPr>
                  <w:t xml:space="preserve"> </w:t>
                </w:r>
                <w:r w:rsidR="00555FA2" w:rsidRPr="00CA5221">
                  <w:rPr>
                    <w:color w:val="365F91"/>
                    <w:szCs w:val="28"/>
                  </w:rPr>
                  <w:t>Kath Locke Centre, 123 Moss Lane East,</w:t>
                </w:r>
              </w:p>
              <w:p w:rsidR="00555FA2" w:rsidRPr="00CA5221" w:rsidRDefault="00555FA2" w:rsidP="00AF30AC">
                <w:pPr>
                  <w:pStyle w:val="Header"/>
                  <w:tabs>
                    <w:tab w:val="clear" w:pos="4320"/>
                    <w:tab w:val="clear" w:pos="8640"/>
                    <w:tab w:val="left" w:pos="851"/>
                  </w:tabs>
                  <w:spacing w:line="360" w:lineRule="auto"/>
                  <w:rPr>
                    <w:b/>
                    <w:color w:val="365F91"/>
                    <w:szCs w:val="28"/>
                  </w:rPr>
                </w:pPr>
                <w:r w:rsidRPr="00CA5221">
                  <w:rPr>
                    <w:color w:val="365F91"/>
                    <w:szCs w:val="28"/>
                  </w:rPr>
                  <w:t>Hulme, Manchester M15 5DD</w:t>
                </w:r>
                <w:r w:rsidR="00AF30AC">
                  <w:rPr>
                    <w:color w:val="365F91"/>
                    <w:szCs w:val="28"/>
                  </w:rPr>
                  <w:t xml:space="preserve">   </w:t>
                </w:r>
                <w:r w:rsidR="00AF30AC" w:rsidRPr="00CA5221">
                  <w:rPr>
                    <w:b/>
                    <w:color w:val="365F91"/>
                    <w:szCs w:val="28"/>
                  </w:rPr>
                  <w:t>Tel:</w:t>
                </w:r>
                <w:r w:rsidR="002B2E14">
                  <w:rPr>
                    <w:color w:val="365F91"/>
                    <w:szCs w:val="28"/>
                  </w:rPr>
                  <w:t xml:space="preserve"> 0161 45</w:t>
                </w:r>
                <w:r w:rsidR="00AF30AC" w:rsidRPr="00CA5221">
                  <w:rPr>
                    <w:color w:val="365F91"/>
                    <w:szCs w:val="28"/>
                  </w:rPr>
                  <w:t xml:space="preserve">5 0219  </w:t>
                </w:r>
              </w:p>
              <w:p w:rsidR="00AF30AC" w:rsidRPr="00CA5221" w:rsidRDefault="005438DD" w:rsidP="00AF30AC">
                <w:pPr>
                  <w:pStyle w:val="Header"/>
                  <w:tabs>
                    <w:tab w:val="clear" w:pos="4320"/>
                    <w:tab w:val="clear" w:pos="8640"/>
                    <w:tab w:val="left" w:pos="1134"/>
                  </w:tabs>
                  <w:spacing w:line="360" w:lineRule="auto"/>
                  <w:rPr>
                    <w:b/>
                    <w:bCs/>
                    <w:color w:val="365F91"/>
                    <w:szCs w:val="28"/>
                  </w:rPr>
                </w:pPr>
                <w:r w:rsidRPr="00CA5221">
                  <w:rPr>
                    <w:b/>
                    <w:bCs/>
                    <w:color w:val="365F91"/>
                    <w:szCs w:val="28"/>
                  </w:rPr>
                  <w:t>Email</w:t>
                </w:r>
                <w:r w:rsidR="00FD67D7" w:rsidRPr="00CA5221">
                  <w:rPr>
                    <w:b/>
                    <w:bCs/>
                    <w:color w:val="365F91"/>
                    <w:szCs w:val="28"/>
                  </w:rPr>
                  <w:t>:</w:t>
                </w:r>
                <w:r w:rsidRPr="00CA5221">
                  <w:rPr>
                    <w:color w:val="365F91"/>
                    <w:szCs w:val="28"/>
                  </w:rPr>
                  <w:t xml:space="preserve"> admin@mdpag.org.uk</w:t>
                </w:r>
                <w:r w:rsidR="00AF30AC" w:rsidRPr="00AF30AC">
                  <w:rPr>
                    <w:b/>
                    <w:bCs/>
                    <w:color w:val="365F91"/>
                    <w:szCs w:val="28"/>
                  </w:rPr>
                  <w:t xml:space="preserve"> </w:t>
                </w:r>
                <w:r w:rsidR="00AF30AC">
                  <w:rPr>
                    <w:b/>
                    <w:bCs/>
                    <w:color w:val="365F91"/>
                    <w:szCs w:val="28"/>
                  </w:rPr>
                  <w:t xml:space="preserve">  </w:t>
                </w:r>
                <w:r w:rsidR="00AF30AC" w:rsidRPr="00CA5221">
                  <w:rPr>
                    <w:b/>
                    <w:bCs/>
                    <w:color w:val="365F91"/>
                    <w:szCs w:val="28"/>
                  </w:rPr>
                  <w:t>Web:</w:t>
                </w:r>
                <w:r w:rsidR="00AF30AC">
                  <w:rPr>
                    <w:color w:val="365F91"/>
                    <w:szCs w:val="28"/>
                  </w:rPr>
                  <w:t xml:space="preserve"> </w:t>
                </w:r>
                <w:r w:rsidR="00AF30AC" w:rsidRPr="00CA5221">
                  <w:rPr>
                    <w:color w:val="365F91"/>
                    <w:szCs w:val="28"/>
                  </w:rPr>
                  <w:t>mdpag.org.uk</w:t>
                </w:r>
              </w:p>
              <w:p w:rsidR="00921C8E" w:rsidRPr="00CA5221" w:rsidRDefault="00921C8E" w:rsidP="00AF30AC">
                <w:pPr>
                  <w:pStyle w:val="Header"/>
                  <w:tabs>
                    <w:tab w:val="clear" w:pos="4320"/>
                    <w:tab w:val="clear" w:pos="8640"/>
                    <w:tab w:val="left" w:pos="851"/>
                  </w:tabs>
                  <w:spacing w:line="360" w:lineRule="auto"/>
                  <w:rPr>
                    <w:b/>
                    <w:bCs/>
                    <w:color w:val="365F91"/>
                    <w:szCs w:val="28"/>
                  </w:rPr>
                </w:pPr>
              </w:p>
              <w:p w:rsidR="008C6C4E" w:rsidRPr="00E40D42" w:rsidRDefault="0028422E" w:rsidP="00E40D42">
                <w:pPr>
                  <w:pStyle w:val="Header"/>
                  <w:tabs>
                    <w:tab w:val="clear" w:pos="4320"/>
                    <w:tab w:val="clear" w:pos="8640"/>
                    <w:tab w:val="left" w:pos="1134"/>
                  </w:tabs>
                  <w:spacing w:line="360" w:lineRule="auto"/>
                  <w:jc w:val="right"/>
                  <w:rPr>
                    <w:szCs w:val="28"/>
                  </w:rPr>
                </w:pPr>
                <w:r w:rsidRPr="00E40D42">
                  <w:rPr>
                    <w:b/>
                    <w:bCs/>
                    <w:color w:val="0000FF"/>
                    <w:szCs w:val="28"/>
                  </w:rPr>
                  <w:t xml:space="preserve">      </w:t>
                </w:r>
              </w:p>
              <w:p w:rsidR="008C6C4E" w:rsidRDefault="008C6C4E" w:rsidP="00F924A0">
                <w:pPr>
                  <w:pStyle w:val="Header"/>
                  <w:tabs>
                    <w:tab w:val="clear" w:pos="4320"/>
                    <w:tab w:val="clear" w:pos="8640"/>
                    <w:tab w:val="left" w:pos="851"/>
                  </w:tabs>
                  <w:jc w:val="center"/>
                </w:pPr>
              </w:p>
            </w:txbxContent>
          </v:textbox>
        </v:shape>
      </w:pict>
    </w:r>
  </w:p>
  <w:p w:rsidR="00921C8E" w:rsidRDefault="00450853" w:rsidP="00450853">
    <w:pPr>
      <w:pStyle w:val="Header"/>
      <w:tabs>
        <w:tab w:val="clear" w:pos="4320"/>
        <w:tab w:val="clear" w:pos="8640"/>
        <w:tab w:val="left" w:pos="2775"/>
      </w:tabs>
    </w:pPr>
    <w:r>
      <w:tab/>
    </w:r>
  </w:p>
  <w:p w:rsidR="00921C8E" w:rsidRDefault="00921C8E">
    <w:pPr>
      <w:pStyle w:val="Header"/>
    </w:pPr>
  </w:p>
  <w:p w:rsidR="00921C8E" w:rsidRDefault="00921C8E">
    <w:pPr>
      <w:pStyle w:val="Header"/>
    </w:pPr>
  </w:p>
  <w:p w:rsidR="00921C8E" w:rsidRDefault="00921C8E">
    <w:pPr>
      <w:pStyle w:val="Header"/>
    </w:pPr>
  </w:p>
  <w:p w:rsidR="00921C8E" w:rsidRDefault="00921C8E">
    <w:pPr>
      <w:pStyle w:val="Header"/>
    </w:pPr>
  </w:p>
  <w:p w:rsidR="00921C8E" w:rsidRDefault="00921C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F447B"/>
    <w:multiLevelType w:val="hybridMultilevel"/>
    <w:tmpl w:val="A816D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71136C"/>
    <w:multiLevelType w:val="multilevel"/>
    <w:tmpl w:val="7C6219D2"/>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FC76711"/>
    <w:multiLevelType w:val="multilevel"/>
    <w:tmpl w:val="747E888A"/>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3794E42"/>
    <w:multiLevelType w:val="hybridMultilevel"/>
    <w:tmpl w:val="E390B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FC5AE0"/>
    <w:multiLevelType w:val="multilevel"/>
    <w:tmpl w:val="D074A1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47A1976"/>
    <w:multiLevelType w:val="hybridMultilevel"/>
    <w:tmpl w:val="ED20AD78"/>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6">
    <w:nsid w:val="268A473D"/>
    <w:multiLevelType w:val="hybridMultilevel"/>
    <w:tmpl w:val="D54AEF94"/>
    <w:lvl w:ilvl="0" w:tplc="0409000F">
      <w:start w:val="1"/>
      <w:numFmt w:val="decimal"/>
      <w:lvlText w:val="%1."/>
      <w:lvlJc w:val="left"/>
      <w:pPr>
        <w:tabs>
          <w:tab w:val="num" w:pos="644"/>
        </w:tabs>
        <w:ind w:left="644" w:hanging="36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nsid w:val="30015F63"/>
    <w:multiLevelType w:val="hybridMultilevel"/>
    <w:tmpl w:val="68923418"/>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8">
    <w:nsid w:val="309450D9"/>
    <w:multiLevelType w:val="hybridMultilevel"/>
    <w:tmpl w:val="CF5A47F2"/>
    <w:lvl w:ilvl="0" w:tplc="6A42BCB0">
      <w:start w:val="1"/>
      <w:numFmt w:val="lowerLetter"/>
      <w:lvlText w:val="%1)"/>
      <w:lvlJc w:val="left"/>
      <w:pPr>
        <w:tabs>
          <w:tab w:val="num" w:pos="1406"/>
        </w:tabs>
        <w:ind w:left="1406" w:hanging="420"/>
      </w:pPr>
      <w:rPr>
        <w:rFonts w:hint="default"/>
      </w:rPr>
    </w:lvl>
    <w:lvl w:ilvl="1" w:tplc="04090019" w:tentative="1">
      <w:start w:val="1"/>
      <w:numFmt w:val="lowerLetter"/>
      <w:lvlText w:val="%2."/>
      <w:lvlJc w:val="left"/>
      <w:pPr>
        <w:tabs>
          <w:tab w:val="num" w:pos="2066"/>
        </w:tabs>
        <w:ind w:left="2066" w:hanging="360"/>
      </w:pPr>
    </w:lvl>
    <w:lvl w:ilvl="2" w:tplc="0409001B" w:tentative="1">
      <w:start w:val="1"/>
      <w:numFmt w:val="lowerRoman"/>
      <w:lvlText w:val="%3."/>
      <w:lvlJc w:val="right"/>
      <w:pPr>
        <w:tabs>
          <w:tab w:val="num" w:pos="2786"/>
        </w:tabs>
        <w:ind w:left="2786" w:hanging="180"/>
      </w:pPr>
    </w:lvl>
    <w:lvl w:ilvl="3" w:tplc="0409000F" w:tentative="1">
      <w:start w:val="1"/>
      <w:numFmt w:val="decimal"/>
      <w:lvlText w:val="%4."/>
      <w:lvlJc w:val="left"/>
      <w:pPr>
        <w:tabs>
          <w:tab w:val="num" w:pos="3506"/>
        </w:tabs>
        <w:ind w:left="3506" w:hanging="360"/>
      </w:pPr>
    </w:lvl>
    <w:lvl w:ilvl="4" w:tplc="04090019" w:tentative="1">
      <w:start w:val="1"/>
      <w:numFmt w:val="lowerLetter"/>
      <w:lvlText w:val="%5."/>
      <w:lvlJc w:val="left"/>
      <w:pPr>
        <w:tabs>
          <w:tab w:val="num" w:pos="4226"/>
        </w:tabs>
        <w:ind w:left="4226" w:hanging="360"/>
      </w:pPr>
    </w:lvl>
    <w:lvl w:ilvl="5" w:tplc="0409001B" w:tentative="1">
      <w:start w:val="1"/>
      <w:numFmt w:val="lowerRoman"/>
      <w:lvlText w:val="%6."/>
      <w:lvlJc w:val="right"/>
      <w:pPr>
        <w:tabs>
          <w:tab w:val="num" w:pos="4946"/>
        </w:tabs>
        <w:ind w:left="4946" w:hanging="180"/>
      </w:pPr>
    </w:lvl>
    <w:lvl w:ilvl="6" w:tplc="0409000F" w:tentative="1">
      <w:start w:val="1"/>
      <w:numFmt w:val="decimal"/>
      <w:lvlText w:val="%7."/>
      <w:lvlJc w:val="left"/>
      <w:pPr>
        <w:tabs>
          <w:tab w:val="num" w:pos="5666"/>
        </w:tabs>
        <w:ind w:left="5666" w:hanging="360"/>
      </w:pPr>
    </w:lvl>
    <w:lvl w:ilvl="7" w:tplc="04090019" w:tentative="1">
      <w:start w:val="1"/>
      <w:numFmt w:val="lowerLetter"/>
      <w:lvlText w:val="%8."/>
      <w:lvlJc w:val="left"/>
      <w:pPr>
        <w:tabs>
          <w:tab w:val="num" w:pos="6386"/>
        </w:tabs>
        <w:ind w:left="6386" w:hanging="360"/>
      </w:pPr>
    </w:lvl>
    <w:lvl w:ilvl="8" w:tplc="0409001B" w:tentative="1">
      <w:start w:val="1"/>
      <w:numFmt w:val="lowerRoman"/>
      <w:lvlText w:val="%9."/>
      <w:lvlJc w:val="right"/>
      <w:pPr>
        <w:tabs>
          <w:tab w:val="num" w:pos="7106"/>
        </w:tabs>
        <w:ind w:left="7106" w:hanging="180"/>
      </w:pPr>
    </w:lvl>
  </w:abstractNum>
  <w:abstractNum w:abstractNumId="9">
    <w:nsid w:val="40B06FB3"/>
    <w:multiLevelType w:val="multilevel"/>
    <w:tmpl w:val="D4D232B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nsid w:val="426D1A90"/>
    <w:multiLevelType w:val="hybridMultilevel"/>
    <w:tmpl w:val="82A6A60A"/>
    <w:lvl w:ilvl="0" w:tplc="FAB0F5B0">
      <w:start w:val="1"/>
      <w:numFmt w:val="bullet"/>
      <w:lvlText w:val=""/>
      <w:lvlJc w:val="left"/>
      <w:pPr>
        <w:tabs>
          <w:tab w:val="num" w:pos="814"/>
        </w:tabs>
        <w:ind w:left="814" w:hanging="360"/>
      </w:pPr>
      <w:rPr>
        <w:rFonts w:ascii="Symbol" w:hAnsi="Symbol" w:hint="default"/>
        <w:b/>
        <w:i w:val="0"/>
        <w:color w:val="auto"/>
        <w:sz w:val="28"/>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56C1080"/>
    <w:multiLevelType w:val="multilevel"/>
    <w:tmpl w:val="60889C74"/>
    <w:lvl w:ilvl="0">
      <w:start w:val="1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668448C"/>
    <w:multiLevelType w:val="hybridMultilevel"/>
    <w:tmpl w:val="E716E08A"/>
    <w:lvl w:ilvl="0" w:tplc="0409000F">
      <w:start w:val="1"/>
      <w:numFmt w:val="decimal"/>
      <w:lvlText w:val="%1."/>
      <w:lvlJc w:val="left"/>
      <w:pPr>
        <w:tabs>
          <w:tab w:val="num" w:pos="1789"/>
        </w:tabs>
        <w:ind w:left="1789" w:hanging="360"/>
      </w:pPr>
    </w:lvl>
    <w:lvl w:ilvl="1" w:tplc="04090019" w:tentative="1">
      <w:start w:val="1"/>
      <w:numFmt w:val="lowerLetter"/>
      <w:lvlText w:val="%2."/>
      <w:lvlJc w:val="left"/>
      <w:pPr>
        <w:tabs>
          <w:tab w:val="num" w:pos="2509"/>
        </w:tabs>
        <w:ind w:left="2509" w:hanging="360"/>
      </w:pPr>
    </w:lvl>
    <w:lvl w:ilvl="2" w:tplc="0409001B" w:tentative="1">
      <w:start w:val="1"/>
      <w:numFmt w:val="lowerRoman"/>
      <w:lvlText w:val="%3."/>
      <w:lvlJc w:val="right"/>
      <w:pPr>
        <w:tabs>
          <w:tab w:val="num" w:pos="3229"/>
        </w:tabs>
        <w:ind w:left="3229" w:hanging="180"/>
      </w:pPr>
    </w:lvl>
    <w:lvl w:ilvl="3" w:tplc="0409000F" w:tentative="1">
      <w:start w:val="1"/>
      <w:numFmt w:val="decimal"/>
      <w:lvlText w:val="%4."/>
      <w:lvlJc w:val="left"/>
      <w:pPr>
        <w:tabs>
          <w:tab w:val="num" w:pos="3949"/>
        </w:tabs>
        <w:ind w:left="3949" w:hanging="360"/>
      </w:pPr>
    </w:lvl>
    <w:lvl w:ilvl="4" w:tplc="04090019" w:tentative="1">
      <w:start w:val="1"/>
      <w:numFmt w:val="lowerLetter"/>
      <w:lvlText w:val="%5."/>
      <w:lvlJc w:val="left"/>
      <w:pPr>
        <w:tabs>
          <w:tab w:val="num" w:pos="4669"/>
        </w:tabs>
        <w:ind w:left="4669" w:hanging="360"/>
      </w:pPr>
    </w:lvl>
    <w:lvl w:ilvl="5" w:tplc="0409001B" w:tentative="1">
      <w:start w:val="1"/>
      <w:numFmt w:val="lowerRoman"/>
      <w:lvlText w:val="%6."/>
      <w:lvlJc w:val="right"/>
      <w:pPr>
        <w:tabs>
          <w:tab w:val="num" w:pos="5389"/>
        </w:tabs>
        <w:ind w:left="5389" w:hanging="180"/>
      </w:pPr>
    </w:lvl>
    <w:lvl w:ilvl="6" w:tplc="0409000F" w:tentative="1">
      <w:start w:val="1"/>
      <w:numFmt w:val="decimal"/>
      <w:lvlText w:val="%7."/>
      <w:lvlJc w:val="left"/>
      <w:pPr>
        <w:tabs>
          <w:tab w:val="num" w:pos="6109"/>
        </w:tabs>
        <w:ind w:left="6109" w:hanging="360"/>
      </w:pPr>
    </w:lvl>
    <w:lvl w:ilvl="7" w:tplc="04090019" w:tentative="1">
      <w:start w:val="1"/>
      <w:numFmt w:val="lowerLetter"/>
      <w:lvlText w:val="%8."/>
      <w:lvlJc w:val="left"/>
      <w:pPr>
        <w:tabs>
          <w:tab w:val="num" w:pos="6829"/>
        </w:tabs>
        <w:ind w:left="6829" w:hanging="360"/>
      </w:pPr>
    </w:lvl>
    <w:lvl w:ilvl="8" w:tplc="0409001B" w:tentative="1">
      <w:start w:val="1"/>
      <w:numFmt w:val="lowerRoman"/>
      <w:lvlText w:val="%9."/>
      <w:lvlJc w:val="right"/>
      <w:pPr>
        <w:tabs>
          <w:tab w:val="num" w:pos="7549"/>
        </w:tabs>
        <w:ind w:left="7549" w:hanging="180"/>
      </w:pPr>
    </w:lvl>
  </w:abstractNum>
  <w:abstractNum w:abstractNumId="13">
    <w:nsid w:val="49481C54"/>
    <w:multiLevelType w:val="hybridMultilevel"/>
    <w:tmpl w:val="38EC357A"/>
    <w:lvl w:ilvl="0" w:tplc="61C2ACE4">
      <w:start w:val="1"/>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4">
    <w:nsid w:val="4B8033F8"/>
    <w:multiLevelType w:val="multilevel"/>
    <w:tmpl w:val="DBD8AC2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E305139"/>
    <w:multiLevelType w:val="hybridMultilevel"/>
    <w:tmpl w:val="89ACEBEA"/>
    <w:lvl w:ilvl="0" w:tplc="6A42BCB0">
      <w:start w:val="1"/>
      <w:numFmt w:val="lowerLetter"/>
      <w:lvlText w:val="%1)"/>
      <w:lvlJc w:val="left"/>
      <w:pPr>
        <w:tabs>
          <w:tab w:val="num" w:pos="857"/>
        </w:tabs>
        <w:ind w:left="857" w:hanging="420"/>
      </w:pPr>
      <w:rPr>
        <w:rFonts w:hint="default"/>
      </w:rPr>
    </w:lvl>
    <w:lvl w:ilvl="1" w:tplc="04090019" w:tentative="1">
      <w:start w:val="1"/>
      <w:numFmt w:val="lowerLetter"/>
      <w:lvlText w:val="%2."/>
      <w:lvlJc w:val="left"/>
      <w:pPr>
        <w:tabs>
          <w:tab w:val="num" w:pos="1517"/>
        </w:tabs>
        <w:ind w:left="1517" w:hanging="360"/>
      </w:pPr>
    </w:lvl>
    <w:lvl w:ilvl="2" w:tplc="0409001B" w:tentative="1">
      <w:start w:val="1"/>
      <w:numFmt w:val="lowerRoman"/>
      <w:lvlText w:val="%3."/>
      <w:lvlJc w:val="right"/>
      <w:pPr>
        <w:tabs>
          <w:tab w:val="num" w:pos="2237"/>
        </w:tabs>
        <w:ind w:left="2237" w:hanging="180"/>
      </w:pPr>
    </w:lvl>
    <w:lvl w:ilvl="3" w:tplc="0409000F" w:tentative="1">
      <w:start w:val="1"/>
      <w:numFmt w:val="decimal"/>
      <w:lvlText w:val="%4."/>
      <w:lvlJc w:val="left"/>
      <w:pPr>
        <w:tabs>
          <w:tab w:val="num" w:pos="2957"/>
        </w:tabs>
        <w:ind w:left="2957" w:hanging="360"/>
      </w:pPr>
    </w:lvl>
    <w:lvl w:ilvl="4" w:tplc="04090019" w:tentative="1">
      <w:start w:val="1"/>
      <w:numFmt w:val="lowerLetter"/>
      <w:lvlText w:val="%5."/>
      <w:lvlJc w:val="left"/>
      <w:pPr>
        <w:tabs>
          <w:tab w:val="num" w:pos="3677"/>
        </w:tabs>
        <w:ind w:left="3677" w:hanging="360"/>
      </w:pPr>
    </w:lvl>
    <w:lvl w:ilvl="5" w:tplc="0409001B" w:tentative="1">
      <w:start w:val="1"/>
      <w:numFmt w:val="lowerRoman"/>
      <w:lvlText w:val="%6."/>
      <w:lvlJc w:val="right"/>
      <w:pPr>
        <w:tabs>
          <w:tab w:val="num" w:pos="4397"/>
        </w:tabs>
        <w:ind w:left="4397" w:hanging="180"/>
      </w:pPr>
    </w:lvl>
    <w:lvl w:ilvl="6" w:tplc="0409000F" w:tentative="1">
      <w:start w:val="1"/>
      <w:numFmt w:val="decimal"/>
      <w:lvlText w:val="%7."/>
      <w:lvlJc w:val="left"/>
      <w:pPr>
        <w:tabs>
          <w:tab w:val="num" w:pos="5117"/>
        </w:tabs>
        <w:ind w:left="5117" w:hanging="360"/>
      </w:pPr>
    </w:lvl>
    <w:lvl w:ilvl="7" w:tplc="04090019" w:tentative="1">
      <w:start w:val="1"/>
      <w:numFmt w:val="lowerLetter"/>
      <w:lvlText w:val="%8."/>
      <w:lvlJc w:val="left"/>
      <w:pPr>
        <w:tabs>
          <w:tab w:val="num" w:pos="5837"/>
        </w:tabs>
        <w:ind w:left="5837" w:hanging="360"/>
      </w:pPr>
    </w:lvl>
    <w:lvl w:ilvl="8" w:tplc="0409001B" w:tentative="1">
      <w:start w:val="1"/>
      <w:numFmt w:val="lowerRoman"/>
      <w:lvlText w:val="%9."/>
      <w:lvlJc w:val="right"/>
      <w:pPr>
        <w:tabs>
          <w:tab w:val="num" w:pos="6557"/>
        </w:tabs>
        <w:ind w:left="6557" w:hanging="180"/>
      </w:pPr>
    </w:lvl>
  </w:abstractNum>
  <w:abstractNum w:abstractNumId="16">
    <w:nsid w:val="548C3557"/>
    <w:multiLevelType w:val="hybridMultilevel"/>
    <w:tmpl w:val="34A281E6"/>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7">
    <w:nsid w:val="55990D17"/>
    <w:multiLevelType w:val="hybridMultilevel"/>
    <w:tmpl w:val="B8A4015E"/>
    <w:lvl w:ilvl="0" w:tplc="9386E86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8894A48"/>
    <w:multiLevelType w:val="hybridMultilevel"/>
    <w:tmpl w:val="D286107E"/>
    <w:lvl w:ilvl="0" w:tplc="6A42BCB0">
      <w:start w:val="1"/>
      <w:numFmt w:val="lowerLetter"/>
      <w:lvlText w:val="%1)"/>
      <w:lvlJc w:val="left"/>
      <w:pPr>
        <w:tabs>
          <w:tab w:val="num" w:pos="780"/>
        </w:tabs>
        <w:ind w:left="780" w:hanging="420"/>
      </w:pPr>
      <w:rPr>
        <w:rFonts w:hint="default"/>
      </w:rPr>
    </w:lvl>
    <w:lvl w:ilvl="1" w:tplc="FAB0F5B0">
      <w:start w:val="1"/>
      <w:numFmt w:val="bullet"/>
      <w:lvlText w:val=""/>
      <w:lvlJc w:val="left"/>
      <w:pPr>
        <w:tabs>
          <w:tab w:val="num" w:pos="1440"/>
        </w:tabs>
        <w:ind w:left="1440" w:hanging="360"/>
      </w:pPr>
      <w:rPr>
        <w:rFonts w:ascii="Symbol" w:hAnsi="Symbol" w:hint="default"/>
        <w:b/>
        <w:i w:val="0"/>
        <w:color w:val="auto"/>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520A32"/>
    <w:multiLevelType w:val="hybridMultilevel"/>
    <w:tmpl w:val="0504A8CE"/>
    <w:lvl w:ilvl="0" w:tplc="0409000F">
      <w:start w:val="1"/>
      <w:numFmt w:val="decimal"/>
      <w:lvlText w:val="%1."/>
      <w:lvlJc w:val="left"/>
      <w:pPr>
        <w:tabs>
          <w:tab w:val="num" w:pos="720"/>
        </w:tabs>
        <w:ind w:left="720" w:hanging="360"/>
      </w:pPr>
    </w:lvl>
    <w:lvl w:ilvl="1" w:tplc="FAB0F5B0">
      <w:start w:val="1"/>
      <w:numFmt w:val="bullet"/>
      <w:lvlText w:val=""/>
      <w:lvlJc w:val="left"/>
      <w:pPr>
        <w:tabs>
          <w:tab w:val="num" w:pos="1440"/>
        </w:tabs>
        <w:ind w:left="1440" w:hanging="360"/>
      </w:pPr>
      <w:rPr>
        <w:rFonts w:ascii="Symbol" w:hAnsi="Symbol" w:hint="default"/>
        <w:b/>
        <w:i w:val="0"/>
        <w:color w:val="auto"/>
        <w:sz w:val="28"/>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C85AEB"/>
    <w:multiLevelType w:val="hybridMultilevel"/>
    <w:tmpl w:val="8062CCAE"/>
    <w:lvl w:ilvl="0" w:tplc="E97483E4">
      <w:start w:val="1"/>
      <w:numFmt w:val="decimal"/>
      <w:lvlText w:val="%1."/>
      <w:lvlJc w:val="left"/>
      <w:pPr>
        <w:tabs>
          <w:tab w:val="num" w:pos="720"/>
        </w:tabs>
        <w:ind w:left="720" w:hanging="360"/>
      </w:pPr>
    </w:lvl>
    <w:lvl w:ilvl="1" w:tplc="5ACCA752">
      <w:numFmt w:val="none"/>
      <w:lvlText w:val=""/>
      <w:lvlJc w:val="left"/>
      <w:pPr>
        <w:tabs>
          <w:tab w:val="num" w:pos="360"/>
        </w:tabs>
      </w:pPr>
    </w:lvl>
    <w:lvl w:ilvl="2" w:tplc="A7BA0FE4">
      <w:numFmt w:val="none"/>
      <w:lvlText w:val=""/>
      <w:lvlJc w:val="left"/>
      <w:pPr>
        <w:tabs>
          <w:tab w:val="num" w:pos="360"/>
        </w:tabs>
      </w:pPr>
    </w:lvl>
    <w:lvl w:ilvl="3" w:tplc="F2BCA8A2">
      <w:numFmt w:val="none"/>
      <w:lvlText w:val=""/>
      <w:lvlJc w:val="left"/>
      <w:pPr>
        <w:tabs>
          <w:tab w:val="num" w:pos="360"/>
        </w:tabs>
      </w:pPr>
    </w:lvl>
    <w:lvl w:ilvl="4" w:tplc="CCF0BDC4">
      <w:numFmt w:val="none"/>
      <w:lvlText w:val=""/>
      <w:lvlJc w:val="left"/>
      <w:pPr>
        <w:tabs>
          <w:tab w:val="num" w:pos="360"/>
        </w:tabs>
      </w:pPr>
    </w:lvl>
    <w:lvl w:ilvl="5" w:tplc="98322D96">
      <w:numFmt w:val="none"/>
      <w:lvlText w:val=""/>
      <w:lvlJc w:val="left"/>
      <w:pPr>
        <w:tabs>
          <w:tab w:val="num" w:pos="360"/>
        </w:tabs>
      </w:pPr>
    </w:lvl>
    <w:lvl w:ilvl="6" w:tplc="5D5026F2">
      <w:numFmt w:val="none"/>
      <w:lvlText w:val=""/>
      <w:lvlJc w:val="left"/>
      <w:pPr>
        <w:tabs>
          <w:tab w:val="num" w:pos="360"/>
        </w:tabs>
      </w:pPr>
    </w:lvl>
    <w:lvl w:ilvl="7" w:tplc="8BE09F88">
      <w:numFmt w:val="none"/>
      <w:lvlText w:val=""/>
      <w:lvlJc w:val="left"/>
      <w:pPr>
        <w:tabs>
          <w:tab w:val="num" w:pos="360"/>
        </w:tabs>
      </w:pPr>
    </w:lvl>
    <w:lvl w:ilvl="8" w:tplc="C328595A">
      <w:numFmt w:val="none"/>
      <w:lvlText w:val=""/>
      <w:lvlJc w:val="left"/>
      <w:pPr>
        <w:tabs>
          <w:tab w:val="num" w:pos="360"/>
        </w:tabs>
      </w:pPr>
    </w:lvl>
  </w:abstractNum>
  <w:abstractNum w:abstractNumId="21">
    <w:nsid w:val="6CAF4668"/>
    <w:multiLevelType w:val="hybridMultilevel"/>
    <w:tmpl w:val="9E349B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725F76F1"/>
    <w:multiLevelType w:val="hybridMultilevel"/>
    <w:tmpl w:val="A808D0D8"/>
    <w:lvl w:ilvl="0" w:tplc="0409000F">
      <w:start w:val="1"/>
      <w:numFmt w:val="decimal"/>
      <w:lvlText w:val="%1."/>
      <w:lvlJc w:val="left"/>
      <w:pPr>
        <w:tabs>
          <w:tab w:val="num" w:pos="1789"/>
        </w:tabs>
        <w:ind w:left="1789" w:hanging="360"/>
      </w:pPr>
    </w:lvl>
    <w:lvl w:ilvl="1" w:tplc="04090019" w:tentative="1">
      <w:start w:val="1"/>
      <w:numFmt w:val="lowerLetter"/>
      <w:lvlText w:val="%2."/>
      <w:lvlJc w:val="left"/>
      <w:pPr>
        <w:tabs>
          <w:tab w:val="num" w:pos="2509"/>
        </w:tabs>
        <w:ind w:left="2509" w:hanging="360"/>
      </w:pPr>
    </w:lvl>
    <w:lvl w:ilvl="2" w:tplc="0409001B" w:tentative="1">
      <w:start w:val="1"/>
      <w:numFmt w:val="lowerRoman"/>
      <w:lvlText w:val="%3."/>
      <w:lvlJc w:val="right"/>
      <w:pPr>
        <w:tabs>
          <w:tab w:val="num" w:pos="3229"/>
        </w:tabs>
        <w:ind w:left="3229" w:hanging="180"/>
      </w:pPr>
    </w:lvl>
    <w:lvl w:ilvl="3" w:tplc="0409000F" w:tentative="1">
      <w:start w:val="1"/>
      <w:numFmt w:val="decimal"/>
      <w:lvlText w:val="%4."/>
      <w:lvlJc w:val="left"/>
      <w:pPr>
        <w:tabs>
          <w:tab w:val="num" w:pos="3949"/>
        </w:tabs>
        <w:ind w:left="3949" w:hanging="360"/>
      </w:pPr>
    </w:lvl>
    <w:lvl w:ilvl="4" w:tplc="04090019" w:tentative="1">
      <w:start w:val="1"/>
      <w:numFmt w:val="lowerLetter"/>
      <w:lvlText w:val="%5."/>
      <w:lvlJc w:val="left"/>
      <w:pPr>
        <w:tabs>
          <w:tab w:val="num" w:pos="4669"/>
        </w:tabs>
        <w:ind w:left="4669" w:hanging="360"/>
      </w:pPr>
    </w:lvl>
    <w:lvl w:ilvl="5" w:tplc="0409001B" w:tentative="1">
      <w:start w:val="1"/>
      <w:numFmt w:val="lowerRoman"/>
      <w:lvlText w:val="%6."/>
      <w:lvlJc w:val="right"/>
      <w:pPr>
        <w:tabs>
          <w:tab w:val="num" w:pos="5389"/>
        </w:tabs>
        <w:ind w:left="5389" w:hanging="180"/>
      </w:pPr>
    </w:lvl>
    <w:lvl w:ilvl="6" w:tplc="0409000F" w:tentative="1">
      <w:start w:val="1"/>
      <w:numFmt w:val="decimal"/>
      <w:lvlText w:val="%7."/>
      <w:lvlJc w:val="left"/>
      <w:pPr>
        <w:tabs>
          <w:tab w:val="num" w:pos="6109"/>
        </w:tabs>
        <w:ind w:left="6109" w:hanging="360"/>
      </w:pPr>
    </w:lvl>
    <w:lvl w:ilvl="7" w:tplc="04090019" w:tentative="1">
      <w:start w:val="1"/>
      <w:numFmt w:val="lowerLetter"/>
      <w:lvlText w:val="%8."/>
      <w:lvlJc w:val="left"/>
      <w:pPr>
        <w:tabs>
          <w:tab w:val="num" w:pos="6829"/>
        </w:tabs>
        <w:ind w:left="6829" w:hanging="360"/>
      </w:pPr>
    </w:lvl>
    <w:lvl w:ilvl="8" w:tplc="0409001B" w:tentative="1">
      <w:start w:val="1"/>
      <w:numFmt w:val="lowerRoman"/>
      <w:lvlText w:val="%9."/>
      <w:lvlJc w:val="right"/>
      <w:pPr>
        <w:tabs>
          <w:tab w:val="num" w:pos="7549"/>
        </w:tabs>
        <w:ind w:left="7549" w:hanging="180"/>
      </w:pPr>
    </w:lvl>
  </w:abstractNum>
  <w:abstractNum w:abstractNumId="23">
    <w:nsid w:val="77E01E14"/>
    <w:multiLevelType w:val="hybridMultilevel"/>
    <w:tmpl w:val="2EB682D4"/>
    <w:lvl w:ilvl="0" w:tplc="FAB0F5B0">
      <w:start w:val="1"/>
      <w:numFmt w:val="bullet"/>
      <w:lvlText w:val=""/>
      <w:lvlJc w:val="left"/>
      <w:pPr>
        <w:tabs>
          <w:tab w:val="num" w:pos="814"/>
        </w:tabs>
        <w:ind w:left="814" w:hanging="360"/>
      </w:pPr>
      <w:rPr>
        <w:rFonts w:ascii="Symbol" w:hAnsi="Symbol" w:hint="default"/>
        <w:b/>
        <w:i w:val="0"/>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A653BDD"/>
    <w:multiLevelType w:val="hybridMultilevel"/>
    <w:tmpl w:val="77545E08"/>
    <w:lvl w:ilvl="0" w:tplc="6A42BCB0">
      <w:start w:val="1"/>
      <w:numFmt w:val="lowerLetter"/>
      <w:lvlText w:val="%1)"/>
      <w:lvlJc w:val="left"/>
      <w:pPr>
        <w:tabs>
          <w:tab w:val="num" w:pos="780"/>
        </w:tabs>
        <w:ind w:left="780" w:hanging="420"/>
      </w:pPr>
      <w:rPr>
        <w:rFonts w:hint="default"/>
      </w:rPr>
    </w:lvl>
    <w:lvl w:ilvl="1" w:tplc="FAB0F5B0">
      <w:start w:val="1"/>
      <w:numFmt w:val="bullet"/>
      <w:lvlText w:val=""/>
      <w:lvlJc w:val="left"/>
      <w:pPr>
        <w:tabs>
          <w:tab w:val="num" w:pos="1440"/>
        </w:tabs>
        <w:ind w:left="1440" w:hanging="360"/>
      </w:pPr>
      <w:rPr>
        <w:rFonts w:ascii="Symbol" w:hAnsi="Symbol" w:hint="default"/>
        <w:b/>
        <w:i w:val="0"/>
        <w:color w:val="auto"/>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0"/>
  </w:num>
  <w:num w:numId="3">
    <w:abstractNumId w:val="3"/>
  </w:num>
  <w:num w:numId="4">
    <w:abstractNumId w:val="14"/>
  </w:num>
  <w:num w:numId="5">
    <w:abstractNumId w:val="2"/>
  </w:num>
  <w:num w:numId="6">
    <w:abstractNumId w:val="11"/>
  </w:num>
  <w:num w:numId="7">
    <w:abstractNumId w:val="19"/>
  </w:num>
  <w:num w:numId="8">
    <w:abstractNumId w:val="10"/>
  </w:num>
  <w:num w:numId="9">
    <w:abstractNumId w:val="8"/>
  </w:num>
  <w:num w:numId="10">
    <w:abstractNumId w:val="15"/>
  </w:num>
  <w:num w:numId="11">
    <w:abstractNumId w:val="24"/>
  </w:num>
  <w:num w:numId="12">
    <w:abstractNumId w:val="18"/>
  </w:num>
  <w:num w:numId="13">
    <w:abstractNumId w:val="23"/>
  </w:num>
  <w:num w:numId="14">
    <w:abstractNumId w:val="20"/>
  </w:num>
  <w:num w:numId="15">
    <w:abstractNumId w:val="9"/>
  </w:num>
  <w:num w:numId="16">
    <w:abstractNumId w:val="13"/>
  </w:num>
  <w:num w:numId="17">
    <w:abstractNumId w:val="16"/>
  </w:num>
  <w:num w:numId="18">
    <w:abstractNumId w:val="5"/>
  </w:num>
  <w:num w:numId="19">
    <w:abstractNumId w:val="7"/>
  </w:num>
  <w:num w:numId="20">
    <w:abstractNumId w:val="22"/>
  </w:num>
  <w:num w:numId="21">
    <w:abstractNumId w:val="1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6"/>
  </w:num>
  <w:num w:numId="25">
    <w:abstractNumId w:val="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2C78"/>
    <w:rsid w:val="00000AC7"/>
    <w:rsid w:val="00043AC3"/>
    <w:rsid w:val="000A5F48"/>
    <w:rsid w:val="000D345F"/>
    <w:rsid w:val="000F3006"/>
    <w:rsid w:val="00110809"/>
    <w:rsid w:val="00161A0C"/>
    <w:rsid w:val="0016673D"/>
    <w:rsid w:val="001904B6"/>
    <w:rsid w:val="00196514"/>
    <w:rsid w:val="001A4D84"/>
    <w:rsid w:val="001C65A5"/>
    <w:rsid w:val="001D28B4"/>
    <w:rsid w:val="001D3055"/>
    <w:rsid w:val="001D30A9"/>
    <w:rsid w:val="001E3B33"/>
    <w:rsid w:val="00266E17"/>
    <w:rsid w:val="0028422E"/>
    <w:rsid w:val="002943CA"/>
    <w:rsid w:val="002A37FB"/>
    <w:rsid w:val="002B2E14"/>
    <w:rsid w:val="002D77C4"/>
    <w:rsid w:val="002E7726"/>
    <w:rsid w:val="00300F3C"/>
    <w:rsid w:val="00326A4C"/>
    <w:rsid w:val="00331C63"/>
    <w:rsid w:val="00357D88"/>
    <w:rsid w:val="0037129C"/>
    <w:rsid w:val="00374908"/>
    <w:rsid w:val="003A2C14"/>
    <w:rsid w:val="003B60D6"/>
    <w:rsid w:val="003D2229"/>
    <w:rsid w:val="003F1629"/>
    <w:rsid w:val="00450853"/>
    <w:rsid w:val="004832CD"/>
    <w:rsid w:val="00495E24"/>
    <w:rsid w:val="004A7A3C"/>
    <w:rsid w:val="004B73C2"/>
    <w:rsid w:val="004D3372"/>
    <w:rsid w:val="004D723A"/>
    <w:rsid w:val="00501E99"/>
    <w:rsid w:val="00513C7F"/>
    <w:rsid w:val="005438DD"/>
    <w:rsid w:val="00550DB9"/>
    <w:rsid w:val="00553BC0"/>
    <w:rsid w:val="00555FA2"/>
    <w:rsid w:val="005839D3"/>
    <w:rsid w:val="005B5000"/>
    <w:rsid w:val="006238AE"/>
    <w:rsid w:val="00685D2B"/>
    <w:rsid w:val="006D4DBA"/>
    <w:rsid w:val="006E3FB5"/>
    <w:rsid w:val="006F6F93"/>
    <w:rsid w:val="006F7E3B"/>
    <w:rsid w:val="00714A7D"/>
    <w:rsid w:val="007B17D3"/>
    <w:rsid w:val="007D048A"/>
    <w:rsid w:val="007E1292"/>
    <w:rsid w:val="00814421"/>
    <w:rsid w:val="0088649F"/>
    <w:rsid w:val="00894339"/>
    <w:rsid w:val="008A2503"/>
    <w:rsid w:val="008C6C4E"/>
    <w:rsid w:val="008F2C78"/>
    <w:rsid w:val="00921C8E"/>
    <w:rsid w:val="00946A75"/>
    <w:rsid w:val="00965503"/>
    <w:rsid w:val="009E63C9"/>
    <w:rsid w:val="009E6D9A"/>
    <w:rsid w:val="009F4C6C"/>
    <w:rsid w:val="009F65F6"/>
    <w:rsid w:val="00A559FD"/>
    <w:rsid w:val="00AA0265"/>
    <w:rsid w:val="00AA6AA5"/>
    <w:rsid w:val="00AB0456"/>
    <w:rsid w:val="00AC1BB5"/>
    <w:rsid w:val="00AD293B"/>
    <w:rsid w:val="00AF30AC"/>
    <w:rsid w:val="00AF626C"/>
    <w:rsid w:val="00B076CF"/>
    <w:rsid w:val="00BC1C06"/>
    <w:rsid w:val="00C43E4C"/>
    <w:rsid w:val="00CA5221"/>
    <w:rsid w:val="00CB11E7"/>
    <w:rsid w:val="00CB313E"/>
    <w:rsid w:val="00CD1D84"/>
    <w:rsid w:val="00CF4683"/>
    <w:rsid w:val="00D21DDD"/>
    <w:rsid w:val="00D70528"/>
    <w:rsid w:val="00DA6888"/>
    <w:rsid w:val="00DA7B08"/>
    <w:rsid w:val="00E40D42"/>
    <w:rsid w:val="00E614C3"/>
    <w:rsid w:val="00EA0AB1"/>
    <w:rsid w:val="00EB28D5"/>
    <w:rsid w:val="00F007F1"/>
    <w:rsid w:val="00F10A69"/>
    <w:rsid w:val="00F924A0"/>
    <w:rsid w:val="00FB3F5B"/>
    <w:rsid w:val="00FB61C9"/>
    <w:rsid w:val="00FB77BA"/>
    <w:rsid w:val="00FD6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C78"/>
    <w:rPr>
      <w:rFonts w:ascii="Arial" w:hAnsi="Arial"/>
      <w:sz w:val="28"/>
      <w:szCs w:val="24"/>
      <w:lang w:eastAsia="en-US"/>
    </w:rPr>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outlineLvl w:val="2"/>
    </w:pPr>
    <w:rPr>
      <w:color w:val="000000"/>
      <w:sz w:val="36"/>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center"/>
      <w:outlineLvl w:val="4"/>
    </w:pPr>
    <w:rPr>
      <w:b/>
      <w:bCs/>
      <w:sz w:val="52"/>
    </w:rPr>
  </w:style>
  <w:style w:type="paragraph" w:styleId="Heading6">
    <w:name w:val="heading 6"/>
    <w:basedOn w:val="Normal"/>
    <w:next w:val="Normal"/>
    <w:qFormat/>
    <w:pPr>
      <w:keepNex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paragraph" w:styleId="Salutation">
    <w:name w:val="Salutation"/>
    <w:basedOn w:val="Normal"/>
    <w:next w:val="Normal"/>
  </w:style>
  <w:style w:type="paragraph" w:styleId="Date">
    <w:name w:val="Date"/>
    <w:basedOn w:val="Normal"/>
    <w:next w:val="Normal"/>
  </w:style>
  <w:style w:type="paragraph" w:styleId="Closing">
    <w:name w:val="Closing"/>
    <w:basedOn w:val="Normal"/>
  </w:style>
  <w:style w:type="paragraph" w:styleId="Signature">
    <w:name w:val="Signature"/>
    <w:basedOn w:val="Normal"/>
  </w:style>
  <w:style w:type="paragraph" w:styleId="BodyText">
    <w:name w:val="Body Text"/>
    <w:basedOn w:val="Normal"/>
    <w:pPr>
      <w:spacing w:after="120"/>
    </w:pPr>
  </w:style>
  <w:style w:type="character" w:customStyle="1" w:styleId="textbold1">
    <w:name w:val="textbold1"/>
    <w:rPr>
      <w:rFonts w:ascii="Arial" w:hAnsi="Arial" w:cs="Arial" w:hint="default"/>
      <w:b/>
      <w:bCs/>
      <w:color w:val="333333"/>
      <w:sz w:val="18"/>
      <w:szCs w:val="18"/>
    </w:rPr>
  </w:style>
  <w:style w:type="character" w:customStyle="1" w:styleId="text1">
    <w:name w:val="text1"/>
    <w:rPr>
      <w:rFonts w:ascii="Arial" w:hAnsi="Arial" w:cs="Arial" w:hint="default"/>
      <w:color w:val="333333"/>
      <w:sz w:val="18"/>
      <w:szCs w:val="18"/>
    </w:rPr>
  </w:style>
  <w:style w:type="paragraph" w:customStyle="1" w:styleId="HTMLBody">
    <w:name w:val="HTML Body"/>
    <w:pPr>
      <w:autoSpaceDE w:val="0"/>
      <w:autoSpaceDN w:val="0"/>
      <w:adjustRightInd w:val="0"/>
    </w:pPr>
    <w:rPr>
      <w:rFonts w:ascii="Arial" w:hAnsi="Arial"/>
      <w:lang w:val="en-US" w:eastAsia="en-US"/>
    </w:rPr>
  </w:style>
  <w:style w:type="character" w:styleId="Hyperlink">
    <w:name w:val="Hyperlink"/>
    <w:rPr>
      <w:color w:val="0000FF"/>
      <w:u w:val="single"/>
    </w:rPr>
  </w:style>
  <w:style w:type="paragraph" w:styleId="BodyText2">
    <w:name w:val="Body Text 2"/>
    <w:basedOn w:val="Normal"/>
  </w:style>
  <w:style w:type="character" w:styleId="FollowedHyperlink">
    <w:name w:val="FollowedHyperlink"/>
    <w:rPr>
      <w:color w:val="800080"/>
      <w:u w:val="single"/>
    </w:rPr>
  </w:style>
  <w:style w:type="paragraph" w:styleId="Title">
    <w:name w:val="Title"/>
    <w:basedOn w:val="Normal"/>
    <w:link w:val="TitleChar"/>
    <w:qFormat/>
    <w:pPr>
      <w:widowControl w:val="0"/>
      <w:autoSpaceDE w:val="0"/>
      <w:autoSpaceDN w:val="0"/>
      <w:adjustRightInd w:val="0"/>
      <w:jc w:val="center"/>
    </w:pPr>
    <w:rPr>
      <w:b/>
      <w:bCs/>
      <w:sz w:val="36"/>
      <w:szCs w:val="36"/>
    </w:rPr>
  </w:style>
  <w:style w:type="paragraph" w:styleId="BodyTextIndent3">
    <w:name w:val="Body Text Indent 3"/>
    <w:basedOn w:val="Normal"/>
    <w:pPr>
      <w:ind w:left="720"/>
    </w:pPr>
  </w:style>
  <w:style w:type="paragraph" w:styleId="BodyText3">
    <w:name w:val="Body Text 3"/>
    <w:basedOn w:val="Normal"/>
    <w:rPr>
      <w:sz w:val="32"/>
    </w:rPr>
  </w:style>
  <w:style w:type="paragraph" w:styleId="BodyTextIndent">
    <w:name w:val="Body Text Indent"/>
    <w:basedOn w:val="Normal"/>
    <w:pPr>
      <w:ind w:left="720"/>
    </w:pPr>
    <w:rPr>
      <w:sz w:val="24"/>
    </w:rPr>
  </w:style>
  <w:style w:type="paragraph" w:styleId="BalloonText">
    <w:name w:val="Balloon Text"/>
    <w:basedOn w:val="Normal"/>
    <w:link w:val="BalloonTextChar"/>
    <w:rsid w:val="002A37FB"/>
    <w:rPr>
      <w:rFonts w:ascii="Tahoma" w:hAnsi="Tahoma" w:cs="Tahoma"/>
      <w:sz w:val="16"/>
      <w:szCs w:val="16"/>
    </w:rPr>
  </w:style>
  <w:style w:type="character" w:customStyle="1" w:styleId="BalloonTextChar">
    <w:name w:val="Balloon Text Char"/>
    <w:link w:val="BalloonText"/>
    <w:rsid w:val="002A37FB"/>
    <w:rPr>
      <w:rFonts w:ascii="Tahoma" w:hAnsi="Tahoma" w:cs="Tahoma"/>
      <w:sz w:val="16"/>
      <w:szCs w:val="16"/>
      <w:lang w:eastAsia="en-US"/>
    </w:rPr>
  </w:style>
  <w:style w:type="table" w:styleId="TableGrid">
    <w:name w:val="Table Grid"/>
    <w:basedOn w:val="TableNormal"/>
    <w:rsid w:val="00AD2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49F"/>
    <w:pPr>
      <w:ind w:left="720"/>
      <w:contextualSpacing/>
    </w:pPr>
    <w:rPr>
      <w:rFonts w:ascii="Times New Roman" w:hAnsi="Times New Roman"/>
      <w:sz w:val="24"/>
      <w:lang w:eastAsia="en-GB"/>
    </w:rPr>
  </w:style>
  <w:style w:type="character" w:customStyle="1" w:styleId="TitleChar">
    <w:name w:val="Title Char"/>
    <w:link w:val="Title"/>
    <w:rsid w:val="004B73C2"/>
    <w:rPr>
      <w:rFonts w:ascii="Arial" w:hAnsi="Arial"/>
      <w:b/>
      <w:bCs/>
      <w:sz w:val="36"/>
      <w:szCs w:val="36"/>
      <w:lang w:eastAsia="en-US"/>
    </w:rPr>
  </w:style>
  <w:style w:type="character" w:customStyle="1" w:styleId="FooterChar">
    <w:name w:val="Footer Char"/>
    <w:link w:val="Footer"/>
    <w:uiPriority w:val="99"/>
    <w:rsid w:val="00A559FD"/>
    <w:rPr>
      <w:rFonts w:ascii="Arial" w:hAnsi="Arial"/>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ndows%20User\My%20Documents\Current%20MDPAG\MDPAG\Admin\Templates\letter-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143E9-B2E6-4E7E-8D25-9D0660D9F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Template>
  <TotalTime>1</TotalTime>
  <Pages>15</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Dear sir/madam,</vt:lpstr>
    </vt:vector>
  </TitlesOfParts>
  <Company>Manchester Disabled People's Access Group</Company>
  <LinksUpToDate>false</LinksUpToDate>
  <CharactersWithSpaces>12905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sir/madam,</dc:title>
  <dc:creator>Windows User</dc:creator>
  <cp:lastModifiedBy>Flick</cp:lastModifiedBy>
  <cp:revision>2</cp:revision>
  <cp:lastPrinted>2008-12-03T11:45:00Z</cp:lastPrinted>
  <dcterms:created xsi:type="dcterms:W3CDTF">2014-09-08T12:08:00Z</dcterms:created>
  <dcterms:modified xsi:type="dcterms:W3CDTF">2014-09-08T12:08:00Z</dcterms:modified>
</cp:coreProperties>
</file>